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05" w:rsidRDefault="003A3705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000000" w:themeColor="text1"/>
        </w:rPr>
      </w:pPr>
    </w:p>
    <w:p w:rsidR="003A3705" w:rsidRDefault="00E06544" w:rsidP="00DF45D4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Cs/>
          <w:color w:val="000000" w:themeColor="text1"/>
          <w:sz w:val="44"/>
          <w:szCs w:val="44"/>
          <w:shd w:val="clear" w:color="auto" w:fill="FFFFFF"/>
        </w:rPr>
        <w:t>政府网站工作年度报表</w:t>
      </w:r>
    </w:p>
    <w:p w:rsidR="003A3705" w:rsidRDefault="00E06544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 xml:space="preserve">（　</w:t>
      </w:r>
      <w:r w:rsidR="00AB2F81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2017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  <w:shd w:val="clear" w:color="auto" w:fill="FFFFFF"/>
        </w:rPr>
        <w:t>年度）</w:t>
      </w:r>
    </w:p>
    <w:p w:rsidR="003A3705" w:rsidRDefault="00E06544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方正黑体_GBK" w:eastAsia="方正黑体_GBK" w:hAnsi="方正黑体_GBK" w:cs="方正黑体_GBK"/>
          <w:color w:val="000000" w:themeColor="text1"/>
          <w:sz w:val="21"/>
          <w:szCs w:val="21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21"/>
          <w:szCs w:val="21"/>
          <w:shd w:val="clear" w:color="auto" w:fill="FFFFFF"/>
        </w:rPr>
        <w:t>填报单位：</w:t>
      </w:r>
      <w:r w:rsidR="00CF1513">
        <w:rPr>
          <w:rFonts w:ascii="方正仿宋_GBK" w:eastAsia="方正仿宋_GBK" w:hAnsi="方正仿宋_GBK" w:cs="方正仿宋_GBK" w:hint="eastAsia"/>
          <w:color w:val="000000" w:themeColor="text1"/>
          <w:sz w:val="21"/>
          <w:szCs w:val="21"/>
        </w:rPr>
        <w:t>重庆市科学技术委员会</w:t>
      </w:r>
    </w:p>
    <w:tbl>
      <w:tblPr>
        <w:tblW w:w="9074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496"/>
        <w:gridCol w:w="2513"/>
        <w:gridCol w:w="2027"/>
      </w:tblGrid>
      <w:tr w:rsidR="003A3705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网站名称</w:t>
            </w:r>
          </w:p>
        </w:tc>
        <w:tc>
          <w:tcPr>
            <w:tcW w:w="70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AB2F81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重庆市科学技术委员会</w:t>
            </w:r>
          </w:p>
        </w:tc>
      </w:tr>
      <w:tr w:rsidR="003A3705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首页网址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AB2F81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www</w:t>
            </w:r>
            <w:r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  <w:t>.cstc.gov.cn</w:t>
            </w:r>
            <w:r w:rsidR="00E06544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主办单位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  <w:r w:rsidR="00AB2F81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重庆市科学技术委员会</w:t>
            </w:r>
          </w:p>
        </w:tc>
      </w:tr>
      <w:tr w:rsidR="003A3705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网站类型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AB2F81" w:rsidP="00AB2F81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□</w:t>
            </w:r>
            <w:r w:rsidR="00E06544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 xml:space="preserve">政府门户网站　　　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sym w:font="Wingdings 2" w:char="F0A2"/>
            </w:r>
            <w:r w:rsidR="00E06544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部门网站　　　□专项网站</w:t>
            </w:r>
          </w:p>
        </w:tc>
      </w:tr>
      <w:tr w:rsidR="003A3705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政府网站标识码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AB2F81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5000000045</w:t>
            </w:r>
            <w:r w:rsidR="00E06544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ICP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  <w:r w:rsidR="00AB2F81" w:rsidRPr="00AB2F81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渝ICP备05005944号-1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公安机关备案号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AB2F81" w:rsidP="00AB2F81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 w:rsidRPr="00AB2F81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50011202500341</w:t>
            </w:r>
            <w:r w:rsidR="00E06544">
              <w:rPr>
                <w:rFonts w:ascii="Cambria" w:eastAsia="方正仿宋_GBK" w:hAnsi="Cambria" w:cs="Cambr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独立用户访问总量（单位：个）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BC7ABB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645155</w:t>
            </w:r>
            <w:r w:rsidR="00E06544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网站总访问量</w:t>
            </w:r>
          </w:p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（单位：次）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  <w:r w:rsidR="00BC7ABB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1581417</w:t>
            </w:r>
          </w:p>
        </w:tc>
      </w:tr>
      <w:tr w:rsidR="003A3705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信息发布</w:t>
            </w:r>
          </w:p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总数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BC7ABB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1132</w:t>
            </w:r>
            <w:r w:rsidR="00E06544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概况类信息更新量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  <w:r w:rsidR="00BC7ABB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30</w:t>
            </w:r>
          </w:p>
        </w:tc>
      </w:tr>
      <w:tr w:rsidR="003A3705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政务动态信息更新量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  <w:r w:rsidR="00BC7ABB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140</w:t>
            </w:r>
          </w:p>
        </w:tc>
      </w:tr>
      <w:tr w:rsidR="003A3705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信息公开目录信息更新量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  <w:r w:rsidR="00BC7ABB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9</w:t>
            </w:r>
          </w:p>
        </w:tc>
      </w:tr>
      <w:tr w:rsidR="003A3705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专栏专题</w:t>
            </w:r>
          </w:p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维护数量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  <w:r w:rsidR="00BC7ABB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4</w:t>
            </w:r>
          </w:p>
        </w:tc>
      </w:tr>
      <w:tr w:rsidR="003A3705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新开设数量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  <w:r w:rsidR="00BC7ABB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1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解读信息发布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总数（单位：条）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解读材料数量（单位：条）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解读产品数量（单位：个）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媒体评论文章数量</w:t>
            </w:r>
          </w:p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（单位：篇）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回应公众关注热点或</w:t>
            </w:r>
          </w:p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重大舆情数量（单位：次）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是否发布服务事项目录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BC7ABB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sym w:font="Wingdings 2" w:char="F0A2"/>
            </w:r>
            <w:r w:rsidR="00E06544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是　　　□否</w:t>
            </w:r>
          </w:p>
        </w:tc>
      </w:tr>
      <w:tr w:rsidR="003A3705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注册用户数（单位：个）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BC7ABB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3000</w:t>
            </w:r>
            <w:r w:rsidR="00E06544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政务服务事项数量</w:t>
            </w:r>
          </w:p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（单位：项）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BC7ABB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5</w:t>
            </w:r>
            <w:r w:rsidR="00E06544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可全程在线办理政务服务事项数量（单位：项）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  <w:r w:rsidR="00BC7ABB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5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办件量</w:t>
            </w:r>
          </w:p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（单位：件）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总数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BC7ABB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5000</w:t>
            </w:r>
            <w:r w:rsidR="00E06544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自然人办件量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法人办件量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BC7ABB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5000</w:t>
            </w:r>
            <w:r w:rsidR="00E06544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是否使用统一平台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 xml:space="preserve">□是　　　</w:t>
            </w:r>
            <w:r w:rsidR="00BC7ABB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sym w:font="Wingdings 2" w:char="F0A2"/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否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留言办理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收到留言数量（单位：条）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办结留言数量（单位：条）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平均办理时间（单位：天）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公开答复数量（单位：条）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征集调查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征集调查期数（单位：期）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收到意见数量（单位：条）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公布调查结果期数</w:t>
            </w:r>
          </w:p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（单位：期）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在线访谈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访谈期数（单位：期）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网民留言数量（单位：条）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答复网民提问数量</w:t>
            </w:r>
          </w:p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是否提供智能问答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 xml:space="preserve">□是　　　</w:t>
            </w:r>
            <w:r w:rsidR="002D5105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sym w:font="Wingdings 2" w:char="F0A2"/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否</w:t>
            </w:r>
          </w:p>
        </w:tc>
      </w:tr>
      <w:tr w:rsidR="003A3705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安全检测评估次数</w:t>
            </w:r>
          </w:p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（单位：次）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  <w:r w:rsidR="002D5105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3</w:t>
            </w:r>
          </w:p>
        </w:tc>
      </w:tr>
      <w:tr w:rsidR="003A3705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发现问题数量（单位：个）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2D5105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2</w:t>
            </w:r>
            <w:r w:rsidR="00E06544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问题整改数量（单位：个）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2D5105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2</w:t>
            </w:r>
            <w:r w:rsidR="00E06544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是否建立安全监测预警机制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2D5105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sym w:font="Wingdings 2" w:char="F0A2"/>
            </w:r>
            <w:r w:rsidR="00E06544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是　　　□否</w:t>
            </w:r>
          </w:p>
        </w:tc>
      </w:tr>
      <w:tr w:rsidR="003A3705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是否开展应急演练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2D5105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sym w:font="Wingdings 2" w:char="F0A2"/>
            </w:r>
            <w:r w:rsidR="00E06544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是　　　□否</w:t>
            </w:r>
          </w:p>
        </w:tc>
      </w:tr>
      <w:tr w:rsidR="003A3705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是否明确网站安全</w:t>
            </w:r>
          </w:p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责任人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2D5105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sym w:font="Wingdings 2" w:char="F0A2"/>
            </w:r>
            <w:r w:rsidR="00E06544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是　　　□否</w:t>
            </w:r>
          </w:p>
        </w:tc>
      </w:tr>
      <w:tr w:rsidR="003A3705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是否有移动新媒体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2D5105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sym w:font="Wingdings 2" w:char="F0A2"/>
            </w:r>
            <w:r w:rsidR="00E06544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是　　　□否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微博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信息发布量（单位：条）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关注量（单位：个）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微信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2D5105" w:rsidP="002D5105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创新重庆</w:t>
            </w:r>
            <w:r w:rsidR="00E06544">
              <w:rPr>
                <w:rFonts w:ascii="Cambria" w:eastAsia="方正仿宋_GBK" w:hAnsi="Cambria" w:cs="Cambr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信息发布量（单位：条）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  <w:r w:rsidR="002D5105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680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订阅数（单位：个）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  <w:r w:rsidR="002D5105"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60000</w:t>
            </w: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Cs w:val="21"/>
              </w:rPr>
              <w:t>移动客户端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信息发布量（单位：条）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</w:p>
        </w:tc>
      </w:tr>
      <w:tr w:rsidR="003A3705" w:rsidTr="00AB2F81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下载量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（单位：个）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</w:p>
        </w:tc>
      </w:tr>
      <w:tr w:rsidR="003A3705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3A3705">
            <w:pPr>
              <w:widowControl/>
              <w:spacing w:line="300" w:lineRule="exact"/>
              <w:rPr>
                <w:rFonts w:ascii="方正仿宋_GBK" w:eastAsia="方正仿宋_GBK" w:hAnsi="方正仿宋_GBK" w:cs="方正仿宋_GBK"/>
                <w:color w:val="000000" w:themeColor="text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其他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A3705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创新发展</w:t>
            </w:r>
          </w:p>
        </w:tc>
        <w:tc>
          <w:tcPr>
            <w:tcW w:w="70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A3705" w:rsidRDefault="00E06544">
            <w:pPr>
              <w:pStyle w:val="a3"/>
              <w:widowControl/>
              <w:spacing w:beforeAutospacing="0" w:afterAutospacing="0" w:line="300" w:lineRule="exact"/>
              <w:ind w:firstLine="200"/>
              <w:jc w:val="both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□搜索即服务　　　□多语言版本　　　□无障碍浏览　　　□千人千网</w:t>
            </w:r>
          </w:p>
          <w:p w:rsidR="003A3705" w:rsidRDefault="00E06544">
            <w:pPr>
              <w:pStyle w:val="a3"/>
              <w:widowControl/>
              <w:spacing w:beforeAutospacing="0" w:afterAutospacing="0" w:line="300" w:lineRule="exact"/>
              <w:ind w:firstLine="200"/>
              <w:rPr>
                <w:rFonts w:ascii="方正仿宋_GBK" w:eastAsia="方正仿宋_GBK" w:hAnsi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□其他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1"/>
                <w:szCs w:val="21"/>
              </w:rPr>
              <w:t>__________________________________</w:t>
            </w:r>
          </w:p>
        </w:tc>
      </w:tr>
    </w:tbl>
    <w:p w:rsidR="003A3705" w:rsidRDefault="00E06544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方正楷体_GBK" w:eastAsia="方正楷体_GBK" w:hAnsi="方正楷体_GBK" w:cs="方正楷体_GBK"/>
          <w:color w:val="000000" w:themeColor="text1"/>
          <w:sz w:val="21"/>
          <w:szCs w:val="21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color w:val="000000" w:themeColor="text1"/>
          <w:sz w:val="21"/>
          <w:szCs w:val="21"/>
          <w:shd w:val="clear" w:color="auto" w:fill="FFFFFF"/>
        </w:rPr>
        <w:t>单位负责人：</w:t>
      </w:r>
      <w:r>
        <w:rPr>
          <w:rFonts w:ascii="方正楷体_GBK" w:eastAsia="方正楷体_GBK" w:hAnsi="方正楷体_GBK" w:cs="方正楷体_GBK" w:hint="eastAsia"/>
          <w:color w:val="000000" w:themeColor="text1"/>
          <w:sz w:val="21"/>
          <w:szCs w:val="21"/>
          <w:shd w:val="clear" w:color="auto" w:fill="FFFFFF"/>
        </w:rPr>
        <w:t> </w:t>
      </w:r>
      <w:r w:rsidR="002D5105">
        <w:rPr>
          <w:rFonts w:ascii="方正楷体_GBK" w:eastAsia="方正楷体_GBK" w:hAnsi="方正楷体_GBK" w:cs="方正楷体_GBK" w:hint="eastAsia"/>
          <w:color w:val="000000" w:themeColor="text1"/>
          <w:sz w:val="21"/>
          <w:szCs w:val="21"/>
          <w:shd w:val="clear" w:color="auto" w:fill="FFFFFF"/>
        </w:rPr>
        <w:t>李殿勋</w:t>
      </w:r>
    </w:p>
    <w:p w:rsidR="003A3705" w:rsidRDefault="00E06544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方正楷体_GBK" w:eastAsia="方正楷体_GBK" w:hAnsi="方正楷体_GBK" w:cs="方正楷体_GBK"/>
          <w:color w:val="000000" w:themeColor="text1"/>
          <w:sz w:val="21"/>
          <w:szCs w:val="21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color w:val="000000" w:themeColor="text1"/>
          <w:sz w:val="21"/>
          <w:szCs w:val="21"/>
          <w:shd w:val="clear" w:color="auto" w:fill="FFFFFF"/>
        </w:rPr>
        <w:t>审核人：</w:t>
      </w:r>
      <w:r>
        <w:rPr>
          <w:rFonts w:ascii="方正楷体_GBK" w:eastAsia="方正楷体_GBK" w:hAnsi="方正楷体_GBK" w:cs="方正楷体_GBK" w:hint="eastAsia"/>
          <w:color w:val="000000" w:themeColor="text1"/>
          <w:sz w:val="21"/>
          <w:szCs w:val="21"/>
          <w:shd w:val="clear" w:color="auto" w:fill="FFFFFF"/>
        </w:rPr>
        <w:t> </w:t>
      </w:r>
      <w:r w:rsidR="002D5105">
        <w:rPr>
          <w:rFonts w:ascii="方正楷体_GBK" w:eastAsia="方正楷体_GBK" w:hAnsi="方正楷体_GBK" w:cs="方正楷体_GBK" w:hint="eastAsia"/>
          <w:color w:val="000000" w:themeColor="text1"/>
          <w:sz w:val="21"/>
          <w:szCs w:val="21"/>
          <w:shd w:val="clear" w:color="auto" w:fill="FFFFFF"/>
        </w:rPr>
        <w:t>肖锋</w:t>
      </w:r>
    </w:p>
    <w:p w:rsidR="003A3705" w:rsidRDefault="00E06544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方正楷体_GBK" w:eastAsia="方正楷体_GBK" w:hAnsi="方正楷体_GBK" w:cs="方正楷体_GBK"/>
          <w:color w:val="000000" w:themeColor="text1"/>
          <w:sz w:val="21"/>
          <w:szCs w:val="21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color w:val="000000" w:themeColor="text1"/>
          <w:sz w:val="21"/>
          <w:szCs w:val="21"/>
          <w:shd w:val="clear" w:color="auto" w:fill="FFFFFF"/>
        </w:rPr>
        <w:t>填报人：</w:t>
      </w:r>
      <w:r>
        <w:rPr>
          <w:rFonts w:ascii="方正楷体_GBK" w:eastAsia="方正楷体_GBK" w:hAnsi="方正楷体_GBK" w:cs="方正楷体_GBK" w:hint="eastAsia"/>
          <w:color w:val="000000" w:themeColor="text1"/>
          <w:sz w:val="21"/>
          <w:szCs w:val="21"/>
          <w:shd w:val="clear" w:color="auto" w:fill="FFFFFF"/>
        </w:rPr>
        <w:t> </w:t>
      </w:r>
      <w:r w:rsidR="002D5105">
        <w:rPr>
          <w:rFonts w:ascii="方正楷体_GBK" w:eastAsia="方正楷体_GBK" w:hAnsi="方正楷体_GBK" w:cs="方正楷体_GBK" w:hint="eastAsia"/>
          <w:color w:val="000000" w:themeColor="text1"/>
          <w:sz w:val="21"/>
          <w:szCs w:val="21"/>
          <w:shd w:val="clear" w:color="auto" w:fill="FFFFFF"/>
        </w:rPr>
        <w:t>胡艳</w:t>
      </w:r>
    </w:p>
    <w:p w:rsidR="003A3705" w:rsidRDefault="00E06544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方正楷体_GBK" w:eastAsia="方正楷体_GBK" w:hAnsi="方正楷体_GBK" w:cs="方正楷体_GBK"/>
          <w:color w:val="000000" w:themeColor="text1"/>
          <w:sz w:val="21"/>
          <w:szCs w:val="21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color w:val="000000" w:themeColor="text1"/>
          <w:sz w:val="21"/>
          <w:szCs w:val="21"/>
          <w:shd w:val="clear" w:color="auto" w:fill="FFFFFF"/>
        </w:rPr>
        <w:t>联系电话：</w:t>
      </w:r>
      <w:r w:rsidR="002D5105">
        <w:rPr>
          <w:rFonts w:ascii="方正楷体_GBK" w:eastAsia="方正楷体_GBK" w:hAnsi="方正楷体_GBK" w:cs="方正楷体_GBK" w:hint="eastAsia"/>
          <w:color w:val="000000" w:themeColor="text1"/>
          <w:sz w:val="21"/>
          <w:szCs w:val="21"/>
          <w:shd w:val="clear" w:color="auto" w:fill="FFFFFF"/>
        </w:rPr>
        <w:t>67611883</w:t>
      </w:r>
    </w:p>
    <w:p w:rsidR="003A3705" w:rsidRDefault="00E06544">
      <w:pPr>
        <w:pStyle w:val="a3"/>
        <w:widowControl/>
        <w:shd w:val="clear" w:color="auto" w:fill="FFFFFF"/>
        <w:spacing w:beforeAutospacing="0" w:afterAutospacing="0" w:line="300" w:lineRule="exact"/>
        <w:jc w:val="both"/>
        <w:rPr>
          <w:rFonts w:ascii="方正楷体_GBK" w:eastAsia="方正楷体_GBK" w:hAnsi="方正楷体_GBK" w:cs="方正楷体_GBK"/>
          <w:color w:val="000000" w:themeColor="text1"/>
          <w:sz w:val="21"/>
          <w:szCs w:val="21"/>
        </w:rPr>
      </w:pPr>
      <w:r>
        <w:rPr>
          <w:rFonts w:ascii="方正楷体_GBK" w:eastAsia="方正楷体_GBK" w:hAnsi="方正楷体_GBK" w:cs="方正楷体_GBK" w:hint="eastAsia"/>
          <w:color w:val="000000" w:themeColor="text1"/>
          <w:sz w:val="21"/>
          <w:szCs w:val="21"/>
          <w:shd w:val="clear" w:color="auto" w:fill="FFFFFF"/>
        </w:rPr>
        <w:t>填报日期：</w:t>
      </w:r>
      <w:r w:rsidR="002D5105">
        <w:rPr>
          <w:rFonts w:ascii="方正楷体_GBK" w:eastAsia="方正楷体_GBK" w:hAnsi="方正楷体_GBK" w:cs="方正楷体_GBK" w:hint="eastAsia"/>
          <w:color w:val="000000" w:themeColor="text1"/>
          <w:sz w:val="21"/>
          <w:szCs w:val="21"/>
          <w:shd w:val="clear" w:color="auto" w:fill="FFFFFF"/>
        </w:rPr>
        <w:t>2018-1-31</w:t>
      </w:r>
    </w:p>
    <w:p w:rsidR="003A3705" w:rsidRDefault="003A3705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b/>
          <w:color w:val="000000" w:themeColor="text1"/>
          <w:shd w:val="clear" w:color="auto" w:fill="FFFFFF"/>
        </w:rPr>
      </w:pPr>
    </w:p>
    <w:sectPr w:rsidR="003A3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544" w:rsidRDefault="00E06544" w:rsidP="00B8716B">
      <w:r>
        <w:separator/>
      </w:r>
    </w:p>
  </w:endnote>
  <w:endnote w:type="continuationSeparator" w:id="0">
    <w:p w:rsidR="00E06544" w:rsidRDefault="00E06544" w:rsidP="00B8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544" w:rsidRDefault="00E06544" w:rsidP="00B8716B">
      <w:r>
        <w:separator/>
      </w:r>
    </w:p>
  </w:footnote>
  <w:footnote w:type="continuationSeparator" w:id="0">
    <w:p w:rsidR="00E06544" w:rsidRDefault="00E06544" w:rsidP="00B8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75098"/>
    <w:multiLevelType w:val="hybridMultilevel"/>
    <w:tmpl w:val="41A605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4311D"/>
    <w:rsid w:val="002D5105"/>
    <w:rsid w:val="003A3705"/>
    <w:rsid w:val="00AB2F81"/>
    <w:rsid w:val="00B8716B"/>
    <w:rsid w:val="00BC7ABB"/>
    <w:rsid w:val="00CF1513"/>
    <w:rsid w:val="00DF45D4"/>
    <w:rsid w:val="00E06544"/>
    <w:rsid w:val="01B751BB"/>
    <w:rsid w:val="02D20292"/>
    <w:rsid w:val="02F920EF"/>
    <w:rsid w:val="04257435"/>
    <w:rsid w:val="0A8C32EF"/>
    <w:rsid w:val="0B0A1E4C"/>
    <w:rsid w:val="0B157EF8"/>
    <w:rsid w:val="11EB20D4"/>
    <w:rsid w:val="12ED6678"/>
    <w:rsid w:val="19D42CD6"/>
    <w:rsid w:val="1A1B061A"/>
    <w:rsid w:val="1C524D26"/>
    <w:rsid w:val="299B7455"/>
    <w:rsid w:val="29E4311D"/>
    <w:rsid w:val="38104E76"/>
    <w:rsid w:val="392753B7"/>
    <w:rsid w:val="3AAB4ECD"/>
    <w:rsid w:val="40E97BBD"/>
    <w:rsid w:val="43696D7C"/>
    <w:rsid w:val="44EC3128"/>
    <w:rsid w:val="46F54EF9"/>
    <w:rsid w:val="47934DE5"/>
    <w:rsid w:val="49B20DBD"/>
    <w:rsid w:val="4A80378B"/>
    <w:rsid w:val="4C3A26C2"/>
    <w:rsid w:val="4DAF2743"/>
    <w:rsid w:val="4E3F1998"/>
    <w:rsid w:val="54FC589F"/>
    <w:rsid w:val="568A4169"/>
    <w:rsid w:val="591C429C"/>
    <w:rsid w:val="5AFE3B84"/>
    <w:rsid w:val="628C1E32"/>
    <w:rsid w:val="64823048"/>
    <w:rsid w:val="6A710C5B"/>
    <w:rsid w:val="6C1C6AA7"/>
    <w:rsid w:val="6C691723"/>
    <w:rsid w:val="76B91142"/>
    <w:rsid w:val="78A0455F"/>
    <w:rsid w:val="7A2454EF"/>
    <w:rsid w:val="7E0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96B98F-A844-4E8D-9762-53534309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87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71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87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71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</dc:creator>
  <cp:lastModifiedBy>Windows 用户</cp:lastModifiedBy>
  <cp:revision>7</cp:revision>
  <cp:lastPrinted>2018-01-30T01:41:00Z</cp:lastPrinted>
  <dcterms:created xsi:type="dcterms:W3CDTF">2018-01-23T01:38:00Z</dcterms:created>
  <dcterms:modified xsi:type="dcterms:W3CDTF">2018-01-31T10:54:00Z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