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52E" w:rsidRDefault="0078152E" w:rsidP="0078152E">
      <w:pPr>
        <w:jc w:val="left"/>
        <w:rPr>
          <w:rStyle w:val="fontstyle01"/>
          <w:rFonts w:ascii="方正仿宋_GBK" w:eastAsia="方正仿宋_GBK" w:hAnsi="方正仿宋_GBK" w:cs="方正仿宋_GBK"/>
        </w:rPr>
      </w:pPr>
      <w:r>
        <w:rPr>
          <w:rStyle w:val="fontstyle01"/>
          <w:rFonts w:ascii="方正仿宋_GBK" w:eastAsia="方正仿宋_GBK" w:hAnsi="方正仿宋_GBK" w:cs="方正仿宋_GBK" w:hint="eastAsia"/>
        </w:rPr>
        <w:t>附件 1</w:t>
      </w:r>
    </w:p>
    <w:p w:rsidR="0078152E" w:rsidRDefault="0078152E" w:rsidP="0078152E">
      <w:pPr>
        <w:spacing w:afterLines="50" w:after="156"/>
        <w:jc w:val="center"/>
        <w:rPr>
          <w:rStyle w:val="fontstyle01"/>
          <w:rFonts w:ascii="方正小标宋_GBK" w:eastAsia="方正小标宋_GBK" w:hAnsi="方正小标宋_GBK" w:cs="方正小标宋_GBK"/>
          <w:sz w:val="44"/>
          <w:szCs w:val="44"/>
        </w:rPr>
      </w:pPr>
      <w:r>
        <w:rPr>
          <w:rStyle w:val="fontstyle01"/>
          <w:rFonts w:ascii="方正小标宋_GBK" w:eastAsia="方正小标宋_GBK" w:hAnsi="方正小标宋_GBK" w:cs="方正小标宋_GBK" w:hint="eastAsia"/>
          <w:sz w:val="44"/>
          <w:szCs w:val="44"/>
        </w:rPr>
        <w:t>重庆英才大会简介</w:t>
      </w:r>
    </w:p>
    <w:p w:rsidR="00264731" w:rsidRPr="0078152E" w:rsidRDefault="0078152E" w:rsidP="0078152E">
      <w:pPr>
        <w:ind w:firstLineChars="200" w:firstLine="640"/>
        <w:rPr>
          <w:rFonts w:ascii="方正仿宋_GBK" w:eastAsia="方正仿宋_GBK" w:hAnsi="方正仿宋_GBK" w:cs="方正仿宋_GBK" w:hint="eastAsia"/>
          <w:color w:val="000000"/>
          <w:sz w:val="32"/>
          <w:szCs w:val="32"/>
        </w:rPr>
      </w:pPr>
      <w:r>
        <w:rPr>
          <w:rStyle w:val="fontstyle01"/>
          <w:rFonts w:ascii="方正仿宋_GBK" w:eastAsia="方正仿宋_GBK" w:hAnsi="方正仿宋_GBK" w:cs="方正仿宋_GBK" w:hint="eastAsia"/>
        </w:rPr>
        <w:t>重庆英才大会由中共重庆市委、重庆市人民政府主办，每年举办一届，是集思想交流、项目合作、人才对接于一体的国际化合作平台和国际性招才引智盛会，致力为重庆高质量发展聚智汇力、聚势赋能。重庆英才大会的前身是重庆国际人才创新创业洽谈会，自2015年至今已连续成功举办四届。为深入贯彻习近平总书记关于人才工作重要论述和视察重庆重要讲话精神，市委、市政府深入实施科教兴市和人才强市行动计划，在推出“重庆英才计划”的同时，决定将“重庆国际人才创新创业洽谈会”更名为“重庆英才大会”，着力培育“重庆英才”品牌，进一步优化“近者悦、远者来”人才生态，聚天下英才而用之。2020重庆英才大会是第二届英才大会。大会将采取线上线下相结合方式举行，以线上为主、线下为辅。线上活动将于2020年7月至11月举行，线下活动将于2020年11月21日-</w:t>
      </w:r>
      <w:r>
        <w:rPr>
          <w:rStyle w:val="fontstyle01"/>
          <w:rFonts w:ascii="方正仿宋_GBK" w:eastAsia="方正仿宋_GBK" w:hAnsi="方正仿宋_GBK" w:cs="方正仿宋_GBK"/>
        </w:rPr>
        <w:t>22</w:t>
      </w:r>
      <w:r>
        <w:rPr>
          <w:rStyle w:val="fontstyle01"/>
          <w:rFonts w:ascii="方正仿宋_GBK" w:eastAsia="方正仿宋_GBK" w:hAnsi="方正仿宋_GBK" w:cs="方正仿宋_GBK" w:hint="eastAsia"/>
        </w:rPr>
        <w:t>日在重庆悦来国际会议中心举行，以“近悦远来·智汇巴渝”为主题，突出高端引领、开放包容、务实高效，举办“会、论、演、赛、谈”等活动，届时将有超过3万名人才线上线下参会，5000万人次线上关注大会。</w:t>
      </w:r>
      <w:bookmarkStart w:id="0" w:name="_GoBack"/>
      <w:bookmarkEnd w:id="0"/>
    </w:p>
    <w:sectPr w:rsidR="00264731" w:rsidRPr="0078152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409D" w:rsidRDefault="00CD409D" w:rsidP="0078152E">
      <w:r>
        <w:separator/>
      </w:r>
    </w:p>
  </w:endnote>
  <w:endnote w:type="continuationSeparator" w:id="0">
    <w:p w:rsidR="00CD409D" w:rsidRDefault="00CD409D" w:rsidP="00781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FZHTK--GBK1-0">
    <w:altName w:val="Segoe Print"/>
    <w:charset w:val="00"/>
    <w:family w:val="auto"/>
    <w:pitch w:val="default"/>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409D" w:rsidRDefault="00CD409D" w:rsidP="0078152E">
      <w:r>
        <w:separator/>
      </w:r>
    </w:p>
  </w:footnote>
  <w:footnote w:type="continuationSeparator" w:id="0">
    <w:p w:rsidR="00CD409D" w:rsidRDefault="00CD409D" w:rsidP="007815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9FC"/>
    <w:rsid w:val="00264731"/>
    <w:rsid w:val="0078152E"/>
    <w:rsid w:val="00CD409D"/>
    <w:rsid w:val="00D169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667347F-406D-4749-AA9E-B59090F94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15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8152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8152E"/>
    <w:rPr>
      <w:sz w:val="18"/>
      <w:szCs w:val="18"/>
    </w:rPr>
  </w:style>
  <w:style w:type="paragraph" w:styleId="a4">
    <w:name w:val="footer"/>
    <w:basedOn w:val="a"/>
    <w:link w:val="Char0"/>
    <w:uiPriority w:val="99"/>
    <w:unhideWhenUsed/>
    <w:rsid w:val="0078152E"/>
    <w:pPr>
      <w:tabs>
        <w:tab w:val="center" w:pos="4153"/>
        <w:tab w:val="right" w:pos="8306"/>
      </w:tabs>
      <w:snapToGrid w:val="0"/>
      <w:jc w:val="left"/>
    </w:pPr>
    <w:rPr>
      <w:sz w:val="18"/>
      <w:szCs w:val="18"/>
    </w:rPr>
  </w:style>
  <w:style w:type="character" w:customStyle="1" w:styleId="Char0">
    <w:name w:val="页脚 Char"/>
    <w:basedOn w:val="a0"/>
    <w:link w:val="a4"/>
    <w:uiPriority w:val="99"/>
    <w:rsid w:val="0078152E"/>
    <w:rPr>
      <w:sz w:val="18"/>
      <w:szCs w:val="18"/>
    </w:rPr>
  </w:style>
  <w:style w:type="character" w:customStyle="1" w:styleId="fontstyle01">
    <w:name w:val="fontstyle01"/>
    <w:basedOn w:val="a0"/>
    <w:qFormat/>
    <w:rsid w:val="0078152E"/>
    <w:rPr>
      <w:rFonts w:ascii="FZHTK--GBK1-0" w:eastAsia="FZHTK--GBK1-0" w:hAnsi="FZHTK--GBK1-0" w:cs="FZHTK--GBK1-0"/>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403</Characters>
  <Application>Microsoft Office Word</Application>
  <DocSecurity>0</DocSecurity>
  <Lines>3</Lines>
  <Paragraphs>1</Paragraphs>
  <ScaleCrop>false</ScaleCrop>
  <Company>Microsoft</Company>
  <LinksUpToDate>false</LinksUpToDate>
  <CharactersWithSpaces>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2020-07-31T08:07:00Z</dcterms:created>
  <dcterms:modified xsi:type="dcterms:W3CDTF">2020-07-31T08:07:00Z</dcterms:modified>
</cp:coreProperties>
</file>