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ED" w:rsidRDefault="00C328C3">
      <w:pPr>
        <w:jc w:val="left"/>
        <w:rPr>
          <w:rFonts w:ascii="方正黑体_GBK" w:eastAsia="方正黑体_GBK" w:hAnsi="等线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等线" w:hint="eastAsia"/>
          <w:sz w:val="32"/>
          <w:szCs w:val="32"/>
        </w:rPr>
        <w:t>附件</w:t>
      </w:r>
    </w:p>
    <w:p w:rsidR="005746ED" w:rsidRDefault="00C328C3">
      <w:pPr>
        <w:spacing w:line="640" w:lineRule="exact"/>
        <w:jc w:val="center"/>
        <w:rPr>
          <w:rFonts w:ascii="方正公文小标宋" w:eastAsia="方正公文小标宋" w:hAnsi="方正公文小标宋" w:cs="方正公文小标宋"/>
          <w:bCs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bCs/>
          <w:sz w:val="44"/>
          <w:szCs w:val="44"/>
        </w:rPr>
        <w:t>×××重庆市重点实验室</w:t>
      </w:r>
    </w:p>
    <w:p w:rsidR="005746ED" w:rsidRDefault="00C328C3">
      <w:pPr>
        <w:spacing w:line="640" w:lineRule="exact"/>
        <w:jc w:val="center"/>
        <w:rPr>
          <w:rFonts w:ascii="方正公文小标宋" w:eastAsia="方正公文小标宋" w:hAnsi="方正公文小标宋" w:cs="方正公文小标宋"/>
          <w:bCs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bCs/>
          <w:sz w:val="44"/>
          <w:szCs w:val="44"/>
        </w:rPr>
        <w:t>优化重组方案（模板）</w:t>
      </w:r>
    </w:p>
    <w:p w:rsidR="005746ED" w:rsidRDefault="005746ED">
      <w:pPr>
        <w:spacing w:line="360" w:lineRule="auto"/>
        <w:ind w:firstLineChars="200" w:firstLine="561"/>
        <w:rPr>
          <w:rFonts w:eastAsia="长城小标宋体"/>
          <w:b/>
          <w:bCs/>
          <w:sz w:val="28"/>
          <w:szCs w:val="28"/>
        </w:rPr>
      </w:pPr>
    </w:p>
    <w:p w:rsidR="005746ED" w:rsidRDefault="005746ED">
      <w:pPr>
        <w:spacing w:line="360" w:lineRule="auto"/>
        <w:ind w:firstLineChars="200" w:firstLine="561"/>
        <w:rPr>
          <w:rFonts w:eastAsia="长城小标宋体"/>
          <w:b/>
          <w:bCs/>
          <w:sz w:val="28"/>
          <w:szCs w:val="28"/>
        </w:rPr>
      </w:pPr>
    </w:p>
    <w:p w:rsidR="005746ED" w:rsidRDefault="00C328C3">
      <w:pPr>
        <w:spacing w:line="360" w:lineRule="auto"/>
        <w:ind w:firstLineChars="177" w:firstLine="638"/>
        <w:rPr>
          <w:rFonts w:eastAsia="仿宋_GB2312"/>
          <w:b/>
          <w:bCs/>
          <w:sz w:val="36"/>
          <w:szCs w:val="36"/>
        </w:rPr>
      </w:pPr>
      <w:r>
        <w:rPr>
          <w:rFonts w:eastAsia="仿宋_GB2312"/>
          <w:b/>
          <w:bCs/>
          <w:sz w:val="36"/>
          <w:szCs w:val="36"/>
        </w:rPr>
        <w:t>实验室名称：</w:t>
      </w:r>
      <w:r>
        <w:rPr>
          <w:rFonts w:ascii="方正公文小标宋" w:eastAsia="方正公文小标宋" w:hAnsi="方正公文小标宋" w:cs="方正公文小标宋" w:hint="eastAsia"/>
          <w:bCs/>
          <w:sz w:val="44"/>
          <w:szCs w:val="44"/>
        </w:rPr>
        <w:t>×××</w:t>
      </w:r>
      <w:r>
        <w:rPr>
          <w:rFonts w:eastAsia="仿宋_GB2312" w:hint="eastAsia"/>
          <w:b/>
          <w:bCs/>
          <w:sz w:val="36"/>
          <w:szCs w:val="36"/>
        </w:rPr>
        <w:t>重庆市</w:t>
      </w:r>
      <w:r>
        <w:rPr>
          <w:rFonts w:eastAsia="仿宋_GB2312"/>
          <w:b/>
          <w:bCs/>
          <w:sz w:val="36"/>
          <w:szCs w:val="36"/>
        </w:rPr>
        <w:t>重点实验室</w:t>
      </w:r>
      <w:r>
        <w:rPr>
          <w:rFonts w:eastAsia="仿宋_GB2312" w:hint="eastAsia"/>
          <w:b/>
          <w:bCs/>
          <w:sz w:val="36"/>
          <w:szCs w:val="36"/>
        </w:rPr>
        <w:t>（重组后）</w:t>
      </w:r>
    </w:p>
    <w:p w:rsidR="005746ED" w:rsidRDefault="00C328C3">
      <w:pPr>
        <w:spacing w:line="360" w:lineRule="auto"/>
        <w:ind w:firstLineChars="177" w:firstLine="638"/>
        <w:rPr>
          <w:rFonts w:eastAsia="仿宋_GB2312"/>
          <w:b/>
          <w:bCs/>
          <w:sz w:val="36"/>
          <w:szCs w:val="36"/>
        </w:rPr>
      </w:pPr>
      <w:r>
        <w:rPr>
          <w:rFonts w:eastAsia="仿宋_GB2312"/>
          <w:b/>
          <w:bCs/>
          <w:sz w:val="36"/>
          <w:szCs w:val="36"/>
        </w:rPr>
        <w:t>所属领域：</w:t>
      </w:r>
      <w:r>
        <w:rPr>
          <w:rFonts w:eastAsia="仿宋_GB2312" w:hint="eastAsia"/>
          <w:b/>
          <w:bCs/>
          <w:sz w:val="36"/>
          <w:szCs w:val="36"/>
        </w:rPr>
        <w:t>（见填写说明）</w:t>
      </w:r>
    </w:p>
    <w:p w:rsidR="005746ED" w:rsidRDefault="00C328C3">
      <w:pPr>
        <w:spacing w:line="360" w:lineRule="auto"/>
        <w:ind w:firstLineChars="177" w:firstLine="638"/>
        <w:rPr>
          <w:rFonts w:eastAsia="仿宋_GB2312"/>
          <w:sz w:val="36"/>
          <w:szCs w:val="36"/>
        </w:rPr>
      </w:pPr>
      <w:r>
        <w:rPr>
          <w:rFonts w:eastAsia="仿宋_GB2312" w:hint="eastAsia"/>
          <w:b/>
          <w:bCs/>
          <w:sz w:val="36"/>
          <w:szCs w:val="36"/>
        </w:rPr>
        <w:t>重组方式：</w:t>
      </w:r>
      <w:r>
        <w:rPr>
          <w:rFonts w:eastAsia="仿宋_GB2312" w:hint="eastAsia"/>
          <w:b/>
          <w:bCs/>
          <w:sz w:val="36"/>
          <w:szCs w:val="36"/>
        </w:rPr>
        <w:sym w:font="Wingdings" w:char="F06F"/>
      </w:r>
      <w:r>
        <w:rPr>
          <w:rFonts w:eastAsia="仿宋_GB2312" w:hint="eastAsia"/>
          <w:b/>
          <w:bCs/>
          <w:sz w:val="36"/>
          <w:szCs w:val="36"/>
        </w:rPr>
        <w:t>充实</w:t>
      </w:r>
      <w:r>
        <w:rPr>
          <w:rFonts w:eastAsia="仿宋_GB2312" w:hint="eastAsia"/>
          <w:b/>
          <w:bCs/>
          <w:sz w:val="36"/>
          <w:szCs w:val="36"/>
        </w:rPr>
        <w:t xml:space="preserve">  </w:t>
      </w:r>
      <w:r>
        <w:rPr>
          <w:rFonts w:eastAsia="仿宋_GB2312" w:hint="eastAsia"/>
          <w:b/>
          <w:bCs/>
          <w:sz w:val="36"/>
          <w:szCs w:val="36"/>
        </w:rPr>
        <w:sym w:font="Wingdings" w:char="F06F"/>
      </w:r>
      <w:r>
        <w:rPr>
          <w:rFonts w:eastAsia="仿宋_GB2312" w:hint="eastAsia"/>
          <w:b/>
          <w:bCs/>
          <w:sz w:val="36"/>
          <w:szCs w:val="36"/>
        </w:rPr>
        <w:t>调整</w:t>
      </w:r>
      <w:r>
        <w:rPr>
          <w:rFonts w:eastAsia="仿宋_GB2312" w:hint="eastAsia"/>
          <w:b/>
          <w:bCs/>
          <w:sz w:val="36"/>
          <w:szCs w:val="36"/>
        </w:rPr>
        <w:t xml:space="preserve">  </w:t>
      </w:r>
      <w:r>
        <w:rPr>
          <w:rFonts w:eastAsia="仿宋_GB2312" w:hint="eastAsia"/>
          <w:b/>
          <w:bCs/>
          <w:sz w:val="36"/>
          <w:szCs w:val="36"/>
        </w:rPr>
        <w:sym w:font="Wingdings" w:char="00A8"/>
      </w:r>
      <w:r>
        <w:rPr>
          <w:rFonts w:eastAsia="仿宋_GB2312" w:hint="eastAsia"/>
          <w:b/>
          <w:bCs/>
          <w:sz w:val="36"/>
          <w:szCs w:val="36"/>
        </w:rPr>
        <w:t>整合</w:t>
      </w:r>
      <w:r>
        <w:rPr>
          <w:rFonts w:eastAsia="仿宋_GB2312" w:hint="eastAsia"/>
          <w:b/>
          <w:bCs/>
          <w:sz w:val="36"/>
          <w:szCs w:val="36"/>
        </w:rPr>
        <w:t xml:space="preserve">  </w:t>
      </w:r>
      <w:r>
        <w:rPr>
          <w:rFonts w:eastAsia="仿宋_GB2312" w:hint="eastAsia"/>
          <w:b/>
          <w:bCs/>
          <w:sz w:val="36"/>
          <w:szCs w:val="36"/>
        </w:rPr>
        <w:sym w:font="Wingdings" w:char="00A8"/>
      </w:r>
      <w:r>
        <w:rPr>
          <w:rFonts w:eastAsia="仿宋_GB2312" w:hint="eastAsia"/>
          <w:b/>
          <w:bCs/>
          <w:sz w:val="36"/>
          <w:szCs w:val="36"/>
        </w:rPr>
        <w:t>新建</w:t>
      </w:r>
    </w:p>
    <w:p w:rsidR="005746ED" w:rsidRDefault="00C328C3">
      <w:pPr>
        <w:spacing w:line="360" w:lineRule="auto"/>
        <w:ind w:firstLineChars="177" w:firstLine="638"/>
        <w:rPr>
          <w:rFonts w:eastAsia="仿宋_GB2312"/>
          <w:b/>
          <w:bCs/>
          <w:sz w:val="36"/>
          <w:szCs w:val="36"/>
        </w:rPr>
      </w:pPr>
      <w:r>
        <w:rPr>
          <w:rFonts w:eastAsia="仿宋_GB2312" w:hint="eastAsia"/>
          <w:b/>
          <w:bCs/>
          <w:sz w:val="36"/>
          <w:szCs w:val="36"/>
        </w:rPr>
        <w:t>依托单位：</w:t>
      </w:r>
      <w:r>
        <w:rPr>
          <w:rFonts w:eastAsia="仿宋_GB2312" w:hint="eastAsia"/>
          <w:b/>
          <w:bCs/>
          <w:sz w:val="36"/>
          <w:szCs w:val="36"/>
        </w:rPr>
        <w:t xml:space="preserve">      </w:t>
      </w:r>
      <w:r>
        <w:rPr>
          <w:rFonts w:eastAsia="仿宋_GB2312" w:hint="eastAsia"/>
          <w:b/>
          <w:bCs/>
          <w:sz w:val="36"/>
          <w:szCs w:val="36"/>
        </w:rPr>
        <w:t xml:space="preserve">          </w:t>
      </w:r>
      <w:r>
        <w:rPr>
          <w:rFonts w:eastAsia="仿宋_GB2312" w:hint="eastAsia"/>
          <w:b/>
          <w:bCs/>
          <w:sz w:val="36"/>
          <w:szCs w:val="36"/>
        </w:rPr>
        <w:t>（公章）</w:t>
      </w:r>
    </w:p>
    <w:p w:rsidR="005746ED" w:rsidRDefault="00C328C3">
      <w:pPr>
        <w:spacing w:line="360" w:lineRule="auto"/>
        <w:ind w:firstLineChars="177" w:firstLine="638"/>
        <w:rPr>
          <w:rFonts w:eastAsia="仿宋_GB2312"/>
          <w:b/>
          <w:bCs/>
          <w:sz w:val="36"/>
          <w:szCs w:val="36"/>
        </w:rPr>
      </w:pPr>
      <w:r>
        <w:rPr>
          <w:rFonts w:eastAsia="仿宋_GB2312" w:hint="eastAsia"/>
          <w:b/>
          <w:bCs/>
          <w:sz w:val="36"/>
          <w:szCs w:val="36"/>
        </w:rPr>
        <w:t>主管部门：</w:t>
      </w:r>
      <w:r>
        <w:rPr>
          <w:rFonts w:eastAsia="仿宋_GB2312" w:hint="eastAsia"/>
          <w:b/>
          <w:bCs/>
          <w:sz w:val="36"/>
          <w:szCs w:val="36"/>
        </w:rPr>
        <w:t xml:space="preserve">                </w:t>
      </w:r>
      <w:r>
        <w:rPr>
          <w:rFonts w:eastAsia="仿宋_GB2312" w:hint="eastAsia"/>
          <w:b/>
          <w:bCs/>
          <w:sz w:val="36"/>
          <w:szCs w:val="36"/>
        </w:rPr>
        <w:t>（公章）</w:t>
      </w:r>
    </w:p>
    <w:p w:rsidR="005746ED" w:rsidRDefault="00C328C3">
      <w:pPr>
        <w:spacing w:line="360" w:lineRule="auto"/>
        <w:ind w:firstLineChars="177" w:firstLine="638"/>
        <w:rPr>
          <w:rFonts w:eastAsia="仿宋_GB2312"/>
          <w:b/>
          <w:bCs/>
          <w:sz w:val="36"/>
          <w:szCs w:val="36"/>
        </w:rPr>
      </w:pPr>
      <w:r>
        <w:rPr>
          <w:rFonts w:eastAsia="仿宋_GB2312"/>
          <w:b/>
          <w:bCs/>
          <w:sz w:val="36"/>
          <w:szCs w:val="36"/>
        </w:rPr>
        <w:t>实验室主任：</w:t>
      </w:r>
      <w:r>
        <w:rPr>
          <w:rFonts w:eastAsia="仿宋_GB2312"/>
          <w:b/>
          <w:bCs/>
          <w:sz w:val="36"/>
          <w:szCs w:val="36"/>
        </w:rPr>
        <w:t xml:space="preserve">   </w:t>
      </w:r>
    </w:p>
    <w:p w:rsidR="005746ED" w:rsidRDefault="00C328C3">
      <w:pPr>
        <w:spacing w:line="360" w:lineRule="auto"/>
        <w:ind w:firstLineChars="150" w:firstLine="601"/>
        <w:rPr>
          <w:rFonts w:eastAsia="仿宋_GB2312"/>
          <w:b/>
          <w:bCs/>
          <w:spacing w:val="20"/>
          <w:sz w:val="36"/>
          <w:szCs w:val="36"/>
        </w:rPr>
      </w:pPr>
      <w:r>
        <w:rPr>
          <w:rFonts w:eastAsia="仿宋_GB2312"/>
          <w:b/>
          <w:bCs/>
          <w:spacing w:val="20"/>
          <w:sz w:val="36"/>
          <w:szCs w:val="36"/>
        </w:rPr>
        <w:t>实验室联系人：</w:t>
      </w:r>
      <w:r>
        <w:rPr>
          <w:rFonts w:eastAsia="仿宋_GB2312"/>
          <w:b/>
          <w:bCs/>
          <w:spacing w:val="20"/>
          <w:sz w:val="36"/>
          <w:szCs w:val="36"/>
        </w:rPr>
        <w:t xml:space="preserve">   </w:t>
      </w:r>
    </w:p>
    <w:p w:rsidR="005746ED" w:rsidRDefault="00C328C3">
      <w:pPr>
        <w:spacing w:line="360" w:lineRule="auto"/>
        <w:ind w:firstLineChars="177" w:firstLine="638"/>
        <w:rPr>
          <w:rFonts w:eastAsia="仿宋_GB2312"/>
          <w:b/>
          <w:bCs/>
          <w:sz w:val="36"/>
          <w:szCs w:val="36"/>
        </w:rPr>
      </w:pPr>
      <w:r>
        <w:rPr>
          <w:rFonts w:eastAsia="仿宋_GB2312"/>
          <w:b/>
          <w:bCs/>
          <w:sz w:val="36"/>
          <w:szCs w:val="36"/>
        </w:rPr>
        <w:t>联系电话：</w:t>
      </w:r>
      <w:r>
        <w:rPr>
          <w:rFonts w:eastAsia="仿宋_GB2312"/>
          <w:b/>
          <w:bCs/>
          <w:sz w:val="36"/>
          <w:szCs w:val="36"/>
        </w:rPr>
        <w:t xml:space="preserve">   </w:t>
      </w:r>
    </w:p>
    <w:p w:rsidR="005746ED" w:rsidRDefault="00C328C3">
      <w:pPr>
        <w:spacing w:line="360" w:lineRule="auto"/>
        <w:ind w:firstLineChars="177" w:firstLine="638"/>
        <w:rPr>
          <w:rFonts w:eastAsia="仿宋_GB2312"/>
          <w:b/>
          <w:bCs/>
          <w:sz w:val="36"/>
          <w:szCs w:val="36"/>
        </w:rPr>
      </w:pPr>
      <w:r>
        <w:rPr>
          <w:rFonts w:eastAsia="仿宋_GB2312"/>
          <w:b/>
          <w:bCs/>
          <w:sz w:val="36"/>
          <w:szCs w:val="36"/>
        </w:rPr>
        <w:t>电子邮件：</w:t>
      </w:r>
      <w:r>
        <w:rPr>
          <w:rFonts w:eastAsia="仿宋_GB2312"/>
          <w:b/>
          <w:bCs/>
          <w:sz w:val="36"/>
          <w:szCs w:val="36"/>
        </w:rPr>
        <w:t xml:space="preserve">   </w:t>
      </w:r>
    </w:p>
    <w:p w:rsidR="005746ED" w:rsidRDefault="00C328C3">
      <w:pPr>
        <w:spacing w:line="360" w:lineRule="auto"/>
        <w:ind w:firstLineChars="177" w:firstLine="638"/>
        <w:rPr>
          <w:rFonts w:eastAsia="仿宋_GB2312"/>
          <w:b/>
          <w:bCs/>
          <w:sz w:val="36"/>
          <w:szCs w:val="36"/>
        </w:rPr>
      </w:pPr>
      <w:r>
        <w:rPr>
          <w:rFonts w:eastAsia="仿宋_GB2312"/>
          <w:b/>
          <w:bCs/>
          <w:sz w:val="36"/>
          <w:szCs w:val="36"/>
        </w:rPr>
        <w:t>通讯地址：</w:t>
      </w:r>
      <w:r>
        <w:rPr>
          <w:rFonts w:eastAsia="仿宋_GB2312"/>
          <w:b/>
          <w:bCs/>
          <w:sz w:val="36"/>
          <w:szCs w:val="36"/>
        </w:rPr>
        <w:t xml:space="preserve">   </w:t>
      </w:r>
    </w:p>
    <w:p w:rsidR="005746ED" w:rsidRDefault="005746ED">
      <w:pPr>
        <w:pStyle w:val="a0"/>
      </w:pPr>
    </w:p>
    <w:p w:rsidR="005746ED" w:rsidRDefault="005746ED">
      <w:pPr>
        <w:pStyle w:val="a0"/>
      </w:pPr>
    </w:p>
    <w:p w:rsidR="005746ED" w:rsidRDefault="005746ED">
      <w:pPr>
        <w:pStyle w:val="a0"/>
      </w:pPr>
    </w:p>
    <w:p w:rsidR="005746ED" w:rsidRDefault="00C328C3">
      <w:pPr>
        <w:spacing w:line="360" w:lineRule="auto"/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 w:hint="eastAsia"/>
          <w:b/>
          <w:bCs/>
          <w:sz w:val="36"/>
          <w:szCs w:val="36"/>
        </w:rPr>
        <w:t>重庆市科学技术局</w:t>
      </w:r>
    </w:p>
    <w:p w:rsidR="005746ED" w:rsidRDefault="00C328C3">
      <w:pPr>
        <w:spacing w:line="360" w:lineRule="auto"/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/>
          <w:b/>
          <w:bCs/>
          <w:sz w:val="36"/>
          <w:szCs w:val="36"/>
        </w:rPr>
        <w:t>二〇二</w:t>
      </w:r>
      <w:r>
        <w:rPr>
          <w:rFonts w:eastAsia="仿宋_GB2312" w:hint="eastAsia"/>
          <w:b/>
          <w:bCs/>
          <w:sz w:val="36"/>
          <w:szCs w:val="36"/>
        </w:rPr>
        <w:t>三</w:t>
      </w:r>
      <w:r>
        <w:rPr>
          <w:rFonts w:eastAsia="仿宋_GB2312"/>
          <w:b/>
          <w:bCs/>
          <w:sz w:val="36"/>
          <w:szCs w:val="36"/>
        </w:rPr>
        <w:t>年</w:t>
      </w:r>
      <w:r>
        <w:rPr>
          <w:rFonts w:eastAsia="仿宋_GB2312" w:hint="eastAsia"/>
          <w:b/>
          <w:bCs/>
          <w:sz w:val="36"/>
          <w:szCs w:val="36"/>
        </w:rPr>
        <w:t>一</w:t>
      </w:r>
      <w:r>
        <w:rPr>
          <w:rFonts w:eastAsia="仿宋_GB2312"/>
          <w:b/>
          <w:bCs/>
          <w:sz w:val="36"/>
          <w:szCs w:val="36"/>
        </w:rPr>
        <w:t>月制</w:t>
      </w:r>
    </w:p>
    <w:p w:rsidR="005746ED" w:rsidRDefault="00C328C3">
      <w:pPr>
        <w:pStyle w:val="a0"/>
      </w:pPr>
      <w:r>
        <w:br w:type="page"/>
      </w:r>
    </w:p>
    <w:p w:rsidR="005746ED" w:rsidRDefault="00C328C3">
      <w:pPr>
        <w:spacing w:line="600" w:lineRule="exact"/>
        <w:jc w:val="center"/>
        <w:rPr>
          <w:rFonts w:ascii="方正小标宋_GBK" w:eastAsia="方正小标宋_GBK" w:hAnsi="方正仿宋_GBK" w:cs="方正仿宋_GBK"/>
          <w:color w:val="000000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color w:val="000000"/>
          <w:sz w:val="44"/>
          <w:szCs w:val="44"/>
        </w:rPr>
        <w:lastRenderedPageBreak/>
        <w:t>填写说明</w:t>
      </w:r>
    </w:p>
    <w:p w:rsidR="005746ED" w:rsidRDefault="005746ED">
      <w:pPr>
        <w:spacing w:line="600" w:lineRule="exact"/>
        <w:jc w:val="center"/>
        <w:rPr>
          <w:rFonts w:ascii="方正小标宋_GBK" w:eastAsia="方正小标宋_GBK" w:hAnsi="方正仿宋_GBK" w:cs="方正仿宋_GBK"/>
          <w:color w:val="000000"/>
          <w:sz w:val="44"/>
          <w:szCs w:val="44"/>
        </w:rPr>
      </w:pPr>
    </w:p>
    <w:p w:rsidR="005746ED" w:rsidRDefault="00C328C3">
      <w:pPr>
        <w:spacing w:line="520" w:lineRule="exac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数据时间：近五年指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2018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日至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日。</w:t>
      </w:r>
    </w:p>
    <w:p w:rsidR="005746ED" w:rsidRDefault="00C328C3">
      <w:pPr>
        <w:spacing w:line="520" w:lineRule="exac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固定人员指劳动关系在依托单位的研究人员、技术人员和专职管理人员，流动人员包括访问学者、博士后等研究人员。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所属领域在数理、化学、地球科学、环境、生物学、医药、农业、信息、材料、制造、工程、能源、天文与空间、海洋、交叉综合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个领域中选择一个；原实验室领域按照申报认定时所属领域填写。</w:t>
      </w:r>
    </w:p>
    <w:p w:rsidR="005746ED" w:rsidRDefault="00C328C3">
      <w:pPr>
        <w:spacing w:line="520" w:lineRule="exac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重组方式包括充实、调整、整合、新建，充实主要指人才队伍、条件建设等发生变化；调整主要指领域方向、依托单位等发生变化；整合主要指重庆市重点实验室之间组合。充实、调整、整合三项可以多项勾选，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新建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单独勾选。</w:t>
      </w:r>
    </w:p>
    <w:p w:rsidR="005746ED" w:rsidRDefault="00C328C3">
      <w:pPr>
        <w:spacing w:line="520" w:lineRule="exac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5.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实验室定位包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括前沿研究类、应用基础研究类、交叉学科研究类，仅勾选一项主要类别。</w:t>
      </w:r>
    </w:p>
    <w:p w:rsidR="005746ED" w:rsidRDefault="00C328C3">
      <w:pPr>
        <w:spacing w:line="520" w:lineRule="exac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6.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实验室所有依托单位均应盖章，第一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依托单位的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行业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主管部门应出具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推荐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意见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并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盖章。</w:t>
      </w:r>
    </w:p>
    <w:p w:rsidR="005746ED" w:rsidRDefault="00C328C3">
      <w:pPr>
        <w:spacing w:line="520" w:lineRule="exac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7.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标题用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号方正小标宋字体。文中结构层次序数依次用“一、”“（一）”“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”“（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）”标注；首行缩进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字符；字体大小为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号；第一级用方正黑体字体、第二级用方正楷体字体、第三级和第四级用方正仿宋字体，正文行间距为固定值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28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磅。</w:t>
      </w:r>
    </w:p>
    <w:p w:rsidR="005746ED" w:rsidRDefault="00C328C3">
      <w:pPr>
        <w:spacing w:line="520" w:lineRule="exact"/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方案采用双面打印。</w:t>
      </w:r>
      <w:r>
        <w:br w:type="page"/>
      </w:r>
    </w:p>
    <w:p w:rsidR="005746ED" w:rsidRDefault="00C328C3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lastRenderedPageBreak/>
        <w:t>摘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 xml:space="preserve">  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要</w:t>
      </w:r>
    </w:p>
    <w:p w:rsidR="005746ED" w:rsidRDefault="00C328C3">
      <w:pPr>
        <w:spacing w:line="600" w:lineRule="exact"/>
        <w:jc w:val="center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（重点阐述以下内容，不超过</w:t>
      </w:r>
      <w:r>
        <w:rPr>
          <w:rFonts w:ascii="方正楷体_GBK" w:eastAsia="方正楷体_GBK" w:hint="eastAsia"/>
          <w:sz w:val="32"/>
          <w:szCs w:val="32"/>
        </w:rPr>
        <w:t>800</w:t>
      </w:r>
      <w:r>
        <w:rPr>
          <w:rFonts w:ascii="方正楷体_GBK" w:eastAsia="方正楷体_GBK" w:hint="eastAsia"/>
          <w:sz w:val="32"/>
          <w:szCs w:val="32"/>
        </w:rPr>
        <w:t>字）</w:t>
      </w:r>
    </w:p>
    <w:p w:rsidR="005746ED" w:rsidRDefault="005746ED">
      <w:pPr>
        <w:spacing w:line="600" w:lineRule="exact"/>
        <w:ind w:firstLineChars="200" w:firstLine="640"/>
        <w:jc w:val="left"/>
        <w:rPr>
          <w:rFonts w:eastAsia="CESI黑体-GB2312"/>
          <w:sz w:val="32"/>
          <w:szCs w:val="32"/>
        </w:rPr>
      </w:pPr>
    </w:p>
    <w:p w:rsidR="005746ED" w:rsidRDefault="00C328C3">
      <w:pPr>
        <w:spacing w:line="600" w:lineRule="exact"/>
        <w:ind w:firstLineChars="200" w:firstLine="656"/>
        <w:rPr>
          <w:rFonts w:ascii="方正黑体_GBK" w:eastAsia="方正黑体_GBK" w:hAnsi="方正黑体_GBK" w:cs="方正黑体_GBK"/>
          <w:snapToGrid w:val="0"/>
          <w:spacing w:val="4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spacing w:val="4"/>
          <w:sz w:val="32"/>
          <w:szCs w:val="32"/>
        </w:rPr>
        <w:t>一、分析本</w:t>
      </w:r>
      <w:r>
        <w:rPr>
          <w:rFonts w:ascii="方正黑体_GBK" w:eastAsia="方正黑体_GBK" w:hAnsi="方正黑体_GBK" w:cs="方正黑体_GBK"/>
          <w:snapToGrid w:val="0"/>
          <w:spacing w:val="4"/>
          <w:sz w:val="32"/>
          <w:szCs w:val="32"/>
        </w:rPr>
        <w:t>实验室</w:t>
      </w:r>
      <w:r>
        <w:rPr>
          <w:rFonts w:ascii="方正黑体_GBK" w:eastAsia="方正黑体_GBK" w:hAnsi="方正黑体_GBK" w:cs="方正黑体_GBK" w:hint="eastAsia"/>
          <w:snapToGrid w:val="0"/>
          <w:spacing w:val="4"/>
          <w:sz w:val="32"/>
          <w:szCs w:val="32"/>
        </w:rPr>
        <w:t>所在领域科技</w:t>
      </w:r>
      <w:r>
        <w:rPr>
          <w:rFonts w:ascii="方正黑体_GBK" w:eastAsia="方正黑体_GBK" w:hAnsi="方正黑体_GBK" w:cs="方正黑体_GBK"/>
          <w:snapToGrid w:val="0"/>
          <w:spacing w:val="4"/>
          <w:sz w:val="32"/>
          <w:szCs w:val="32"/>
        </w:rPr>
        <w:t>发展前沿</w:t>
      </w:r>
      <w:r>
        <w:rPr>
          <w:rFonts w:ascii="方正黑体_GBK" w:eastAsia="方正黑体_GBK" w:hAnsi="方正黑体_GBK" w:cs="方正黑体_GBK" w:hint="eastAsia"/>
          <w:snapToGrid w:val="0"/>
          <w:spacing w:val="4"/>
          <w:sz w:val="32"/>
          <w:szCs w:val="32"/>
        </w:rPr>
        <w:t>、</w:t>
      </w:r>
      <w:r>
        <w:rPr>
          <w:rFonts w:ascii="方正黑体_GBK" w:eastAsia="方正黑体_GBK" w:hAnsi="方正黑体_GBK" w:cs="方正黑体_GBK"/>
          <w:snapToGrid w:val="0"/>
          <w:spacing w:val="4"/>
          <w:sz w:val="32"/>
          <w:szCs w:val="32"/>
        </w:rPr>
        <w:t>国家战略</w:t>
      </w:r>
      <w:r>
        <w:rPr>
          <w:rFonts w:ascii="方正黑体_GBK" w:eastAsia="方正黑体_GBK" w:hAnsi="方正黑体_GBK" w:cs="方正黑体_GBK" w:hint="eastAsia"/>
          <w:snapToGrid w:val="0"/>
          <w:spacing w:val="4"/>
          <w:sz w:val="32"/>
          <w:szCs w:val="32"/>
        </w:rPr>
        <w:t>和我市经济社会发展需求，以及需要解决的重大科技问题。</w:t>
      </w:r>
    </w:p>
    <w:p w:rsidR="005746ED" w:rsidRDefault="00C328C3">
      <w:pPr>
        <w:pStyle w:val="a0"/>
      </w:pPr>
      <w:r>
        <w:rPr>
          <w:rFonts w:hint="eastAsia"/>
        </w:rPr>
        <w:t xml:space="preserve">  </w:t>
      </w:r>
      <w:r>
        <w:t xml:space="preserve"> </w:t>
      </w:r>
    </w:p>
    <w:p w:rsidR="005746ED" w:rsidRDefault="00C328C3">
      <w:pPr>
        <w:spacing w:line="600" w:lineRule="exact"/>
        <w:ind w:firstLineChars="200" w:firstLine="656"/>
        <w:rPr>
          <w:rFonts w:ascii="方正黑体_GBK" w:eastAsia="方正黑体_GBK" w:hAnsi="方正黑体_GBK" w:cs="方正黑体_GBK"/>
          <w:snapToGrid w:val="0"/>
          <w:spacing w:val="4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spacing w:val="4"/>
          <w:sz w:val="32"/>
          <w:szCs w:val="32"/>
        </w:rPr>
        <w:t>二、在这些重大</w:t>
      </w:r>
      <w:r>
        <w:rPr>
          <w:rFonts w:ascii="方正黑体_GBK" w:eastAsia="方正黑体_GBK" w:hAnsi="方正黑体_GBK" w:cs="方正黑体_GBK"/>
          <w:snapToGrid w:val="0"/>
          <w:spacing w:val="4"/>
          <w:sz w:val="32"/>
          <w:szCs w:val="32"/>
        </w:rPr>
        <w:t>科技问题中，</w:t>
      </w:r>
      <w:r>
        <w:rPr>
          <w:rFonts w:ascii="方正黑体_GBK" w:eastAsia="方正黑体_GBK" w:hAnsi="方正黑体_GBK" w:cs="方正黑体_GBK" w:hint="eastAsia"/>
          <w:snapToGrid w:val="0"/>
          <w:spacing w:val="4"/>
          <w:sz w:val="32"/>
          <w:szCs w:val="32"/>
        </w:rPr>
        <w:t>本实验室重点</w:t>
      </w:r>
      <w:r>
        <w:rPr>
          <w:rFonts w:ascii="方正黑体_GBK" w:eastAsia="方正黑体_GBK" w:hAnsi="方正黑体_GBK" w:cs="方正黑体_GBK"/>
          <w:snapToGrid w:val="0"/>
          <w:spacing w:val="4"/>
          <w:sz w:val="32"/>
          <w:szCs w:val="32"/>
        </w:rPr>
        <w:t>要</w:t>
      </w:r>
      <w:r>
        <w:rPr>
          <w:rFonts w:ascii="方正黑体_GBK" w:eastAsia="方正黑体_GBK" w:hAnsi="方正黑体_GBK" w:cs="方正黑体_GBK" w:hint="eastAsia"/>
          <w:snapToGrid w:val="0"/>
          <w:spacing w:val="4"/>
          <w:sz w:val="32"/>
          <w:szCs w:val="32"/>
        </w:rPr>
        <w:t>解决</w:t>
      </w:r>
      <w:r>
        <w:rPr>
          <w:rFonts w:ascii="方正黑体_GBK" w:eastAsia="方正黑体_GBK" w:hAnsi="方正黑体_GBK" w:cs="方正黑体_GBK"/>
          <w:snapToGrid w:val="0"/>
          <w:spacing w:val="4"/>
          <w:sz w:val="32"/>
          <w:szCs w:val="32"/>
        </w:rPr>
        <w:t>的</w:t>
      </w:r>
      <w:r>
        <w:rPr>
          <w:rFonts w:ascii="方正黑体_GBK" w:eastAsia="方正黑体_GBK" w:hAnsi="方正黑体_GBK" w:cs="方正黑体_GBK" w:hint="eastAsia"/>
          <w:snapToGrid w:val="0"/>
          <w:spacing w:val="4"/>
          <w:sz w:val="32"/>
          <w:szCs w:val="32"/>
        </w:rPr>
        <w:t>具体关键</w:t>
      </w:r>
      <w:r>
        <w:rPr>
          <w:rFonts w:ascii="方正黑体_GBK" w:eastAsia="方正黑体_GBK" w:hAnsi="方正黑体_GBK" w:cs="方正黑体_GBK"/>
          <w:snapToGrid w:val="0"/>
          <w:spacing w:val="4"/>
          <w:sz w:val="32"/>
          <w:szCs w:val="32"/>
        </w:rPr>
        <w:t>科</w:t>
      </w:r>
      <w:r>
        <w:rPr>
          <w:rFonts w:ascii="方正黑体_GBK" w:eastAsia="方正黑体_GBK" w:hAnsi="方正黑体_GBK" w:cs="方正黑体_GBK" w:hint="eastAsia"/>
          <w:snapToGrid w:val="0"/>
          <w:spacing w:val="4"/>
          <w:sz w:val="32"/>
          <w:szCs w:val="32"/>
        </w:rPr>
        <w:t>技</w:t>
      </w:r>
      <w:r>
        <w:rPr>
          <w:rFonts w:ascii="方正黑体_GBK" w:eastAsia="方正黑体_GBK" w:hAnsi="方正黑体_GBK" w:cs="方正黑体_GBK"/>
          <w:snapToGrid w:val="0"/>
          <w:spacing w:val="4"/>
          <w:sz w:val="32"/>
          <w:szCs w:val="32"/>
        </w:rPr>
        <w:t>问题</w:t>
      </w:r>
      <w:r>
        <w:rPr>
          <w:rFonts w:ascii="方正黑体_GBK" w:eastAsia="方正黑体_GBK" w:hAnsi="方正黑体_GBK" w:cs="方正黑体_GBK" w:hint="eastAsia"/>
          <w:snapToGrid w:val="0"/>
          <w:spacing w:val="4"/>
          <w:sz w:val="32"/>
          <w:szCs w:val="32"/>
        </w:rPr>
        <w:t>。</w:t>
      </w:r>
    </w:p>
    <w:p w:rsidR="005746ED" w:rsidRDefault="005746ED">
      <w:pPr>
        <w:spacing w:line="600" w:lineRule="exact"/>
        <w:ind w:firstLineChars="200" w:firstLine="656"/>
        <w:rPr>
          <w:rFonts w:ascii="方正黑体_GBK" w:eastAsia="方正黑体_GBK" w:hAnsi="方正黑体_GBK" w:cs="方正黑体_GBK"/>
          <w:snapToGrid w:val="0"/>
          <w:spacing w:val="4"/>
          <w:sz w:val="32"/>
          <w:szCs w:val="32"/>
        </w:rPr>
      </w:pPr>
    </w:p>
    <w:p w:rsidR="005746ED" w:rsidRDefault="00C328C3">
      <w:pPr>
        <w:spacing w:line="600" w:lineRule="exact"/>
        <w:ind w:firstLineChars="200" w:firstLine="656"/>
        <w:rPr>
          <w:rFonts w:ascii="方正黑体_GBK" w:eastAsia="方正黑体_GBK" w:hAnsi="方正黑体_GBK" w:cs="方正黑体_GBK"/>
          <w:snapToGrid w:val="0"/>
          <w:spacing w:val="4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spacing w:val="4"/>
          <w:sz w:val="32"/>
          <w:szCs w:val="32"/>
        </w:rPr>
        <w:t>三</w:t>
      </w:r>
      <w:r>
        <w:rPr>
          <w:rFonts w:ascii="方正黑体_GBK" w:eastAsia="方正黑体_GBK" w:hAnsi="方正黑体_GBK" w:cs="方正黑体_GBK"/>
          <w:snapToGrid w:val="0"/>
          <w:spacing w:val="4"/>
          <w:sz w:val="32"/>
          <w:szCs w:val="32"/>
        </w:rPr>
        <w:t>、</w:t>
      </w:r>
      <w:r>
        <w:rPr>
          <w:rFonts w:ascii="方正黑体_GBK" w:eastAsia="方正黑体_GBK" w:hAnsi="方正黑体_GBK" w:cs="方正黑体_GBK" w:hint="eastAsia"/>
          <w:snapToGrid w:val="0"/>
          <w:spacing w:val="4"/>
          <w:sz w:val="32"/>
          <w:szCs w:val="32"/>
        </w:rPr>
        <w:t>重点分析本领域市内主要研究机构和研究能力，以及本</w:t>
      </w:r>
      <w:r>
        <w:rPr>
          <w:rFonts w:ascii="方正黑体_GBK" w:eastAsia="方正黑体_GBK" w:hAnsi="方正黑体_GBK" w:cs="方正黑体_GBK"/>
          <w:snapToGrid w:val="0"/>
          <w:spacing w:val="4"/>
          <w:sz w:val="32"/>
          <w:szCs w:val="32"/>
        </w:rPr>
        <w:t>实验室</w:t>
      </w:r>
      <w:r>
        <w:rPr>
          <w:rFonts w:ascii="方正黑体_GBK" w:eastAsia="方正黑体_GBK" w:hAnsi="方正黑体_GBK" w:cs="方正黑体_GBK" w:hint="eastAsia"/>
          <w:snapToGrid w:val="0"/>
          <w:spacing w:val="4"/>
          <w:sz w:val="32"/>
          <w:szCs w:val="32"/>
        </w:rPr>
        <w:t>整体所处</w:t>
      </w:r>
      <w:r>
        <w:rPr>
          <w:rFonts w:ascii="方正黑体_GBK" w:eastAsia="方正黑体_GBK" w:hAnsi="方正黑体_GBK" w:cs="方正黑体_GBK"/>
          <w:snapToGrid w:val="0"/>
          <w:spacing w:val="4"/>
          <w:sz w:val="32"/>
          <w:szCs w:val="32"/>
        </w:rPr>
        <w:t>的</w:t>
      </w:r>
      <w:r>
        <w:rPr>
          <w:rFonts w:ascii="方正黑体_GBK" w:eastAsia="方正黑体_GBK" w:hAnsi="方正黑体_GBK" w:cs="方正黑体_GBK" w:hint="eastAsia"/>
          <w:snapToGrid w:val="0"/>
          <w:spacing w:val="4"/>
          <w:sz w:val="32"/>
          <w:szCs w:val="32"/>
        </w:rPr>
        <w:t>状态和水平。</w:t>
      </w:r>
    </w:p>
    <w:p w:rsidR="005746ED" w:rsidRDefault="00C328C3">
      <w:pPr>
        <w:pStyle w:val="a0"/>
      </w:pPr>
      <w:r>
        <w:rPr>
          <w:rFonts w:hint="eastAsia"/>
        </w:rPr>
        <w:t xml:space="preserve">   </w:t>
      </w:r>
    </w:p>
    <w:p w:rsidR="005746ED" w:rsidRDefault="00C328C3">
      <w:pPr>
        <w:spacing w:line="600" w:lineRule="exact"/>
        <w:ind w:firstLineChars="200" w:firstLine="656"/>
        <w:rPr>
          <w:rFonts w:ascii="方正黑体_GBK" w:eastAsia="方正黑体_GBK" w:hAnsi="方正黑体_GBK" w:cs="方正黑体_GBK"/>
          <w:snapToGrid w:val="0"/>
          <w:spacing w:val="4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spacing w:val="4"/>
          <w:sz w:val="32"/>
          <w:szCs w:val="32"/>
        </w:rPr>
        <w:t>四、与其他机构相比，阐明本实验室不可替代的能力、科研优势和特色、历史贡献。</w:t>
      </w:r>
    </w:p>
    <w:p w:rsidR="005746ED" w:rsidRDefault="005746ED">
      <w:pPr>
        <w:pStyle w:val="a0"/>
        <w:rPr>
          <w:rFonts w:ascii="方正黑体_GBK" w:eastAsia="方正黑体_GBK" w:hAnsi="方正黑体_GBK" w:cs="方正黑体_GBK"/>
          <w:snapToGrid w:val="0"/>
          <w:spacing w:val="4"/>
          <w:sz w:val="32"/>
          <w:szCs w:val="32"/>
        </w:rPr>
      </w:pPr>
    </w:p>
    <w:p w:rsidR="005746ED" w:rsidRDefault="00C328C3">
      <w:pPr>
        <w:spacing w:line="600" w:lineRule="exact"/>
        <w:ind w:firstLineChars="200" w:firstLine="656"/>
      </w:pPr>
      <w:r>
        <w:rPr>
          <w:rFonts w:ascii="方正黑体_GBK" w:eastAsia="方正黑体_GBK" w:hAnsi="方正黑体_GBK" w:cs="方正黑体_GBK" w:hint="eastAsia"/>
          <w:snapToGrid w:val="0"/>
          <w:spacing w:val="4"/>
          <w:sz w:val="32"/>
          <w:szCs w:val="32"/>
        </w:rPr>
        <w:t>五、优化重组后，在“十四五”及更长远时期，实验室在解决关键科技问题上的预期目标和成果。</w:t>
      </w:r>
      <w:r>
        <w:rPr>
          <w:rFonts w:hint="eastAsia"/>
        </w:rPr>
        <w:t xml:space="preserve"> </w:t>
      </w:r>
    </w:p>
    <w:p w:rsidR="005746ED" w:rsidRDefault="00C328C3">
      <w:pPr>
        <w:jc w:val="left"/>
      </w:pPr>
      <w:r>
        <w:br w:type="page"/>
      </w:r>
    </w:p>
    <w:p w:rsidR="005746ED" w:rsidRDefault="00C328C3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一</w:t>
      </w:r>
      <w:r>
        <w:rPr>
          <w:rFonts w:ascii="方正黑体_GBK" w:eastAsia="方正黑体_GBK"/>
          <w:sz w:val="32"/>
          <w:szCs w:val="32"/>
        </w:rPr>
        <w:t>、</w:t>
      </w:r>
      <w:r>
        <w:rPr>
          <w:rFonts w:ascii="方正黑体_GBK" w:eastAsia="方正黑体_GBK" w:hint="eastAsia"/>
          <w:sz w:val="32"/>
          <w:szCs w:val="32"/>
        </w:rPr>
        <w:t>建设意义和实验室定位</w:t>
      </w:r>
    </w:p>
    <w:p w:rsidR="005746ED" w:rsidRDefault="00C328C3">
      <w:pPr>
        <w:spacing w:line="600" w:lineRule="exact"/>
        <w:ind w:firstLineChars="200" w:firstLine="656"/>
        <w:rPr>
          <w:rFonts w:ascii="方正仿宋_GBK" w:eastAsia="方正仿宋_GBK"/>
          <w:snapToGrid w:val="0"/>
          <w:spacing w:val="4"/>
          <w:sz w:val="32"/>
          <w:szCs w:val="32"/>
          <w:highlight w:val="red"/>
        </w:rPr>
      </w:pPr>
      <w:r>
        <w:rPr>
          <w:rFonts w:ascii="方正楷体_GBK" w:eastAsia="方正楷体_GBK" w:hAnsi="方正楷体_GBK" w:cs="方正楷体_GBK" w:hint="eastAsia"/>
          <w:snapToGrid w:val="0"/>
          <w:spacing w:val="4"/>
          <w:sz w:val="32"/>
          <w:szCs w:val="32"/>
        </w:rPr>
        <w:t>（一）发展需求。</w:t>
      </w:r>
      <w:r>
        <w:rPr>
          <w:rFonts w:ascii="方正仿宋_GBK" w:eastAsia="方正仿宋_GBK" w:hint="eastAsia"/>
          <w:snapToGrid w:val="0"/>
          <w:spacing w:val="4"/>
          <w:sz w:val="32"/>
          <w:szCs w:val="32"/>
        </w:rPr>
        <w:t>（深入分析所在领域科技发展前沿，国家战略和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我市经济社会发展需求</w:t>
      </w:r>
      <w:r>
        <w:rPr>
          <w:rFonts w:ascii="方正仿宋_GBK" w:eastAsia="方正仿宋_GBK" w:hint="eastAsia"/>
          <w:snapToGrid w:val="0"/>
          <w:spacing w:val="4"/>
          <w:sz w:val="32"/>
          <w:szCs w:val="32"/>
        </w:rPr>
        <w:t>，梳理需求背后的重大科技问题）</w:t>
      </w:r>
    </w:p>
    <w:p w:rsidR="005746ED" w:rsidRDefault="00C328C3">
      <w:pPr>
        <w:spacing w:line="600" w:lineRule="exact"/>
        <w:ind w:firstLineChars="200" w:firstLine="656"/>
        <w:rPr>
          <w:rFonts w:ascii="方正仿宋_GBK" w:eastAsia="方正仿宋_GBK"/>
          <w:snapToGrid w:val="0"/>
          <w:spacing w:val="4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napToGrid w:val="0"/>
          <w:spacing w:val="4"/>
          <w:sz w:val="32"/>
          <w:szCs w:val="32"/>
        </w:rPr>
        <w:t>（二）重要意义。</w:t>
      </w:r>
      <w:r>
        <w:rPr>
          <w:rFonts w:ascii="方正仿宋_GBK" w:eastAsia="方正仿宋_GBK" w:hint="eastAsia"/>
          <w:snapToGrid w:val="0"/>
          <w:spacing w:val="4"/>
          <w:sz w:val="32"/>
          <w:szCs w:val="32"/>
        </w:rPr>
        <w:t>（阐明实验室要解决哪些具体关键科技问题，对推动我市经济社会发展目标的重要意义）</w:t>
      </w:r>
    </w:p>
    <w:p w:rsidR="005746ED" w:rsidRDefault="00C328C3">
      <w:pPr>
        <w:spacing w:line="600" w:lineRule="exact"/>
        <w:ind w:firstLineChars="200" w:firstLine="656"/>
        <w:rPr>
          <w:rFonts w:ascii="方正仿宋_GBK" w:eastAsia="方正仿宋_GBK"/>
          <w:snapToGrid w:val="0"/>
          <w:color w:val="FF0000"/>
          <w:spacing w:val="4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napToGrid w:val="0"/>
          <w:spacing w:val="4"/>
          <w:sz w:val="32"/>
          <w:szCs w:val="32"/>
        </w:rPr>
        <w:t>（三）实验室定位。</w:t>
      </w:r>
      <w:r>
        <w:rPr>
          <w:rFonts w:ascii="方正仿宋_GBK" w:eastAsia="方正仿宋_GBK" w:hint="eastAsia"/>
          <w:snapToGrid w:val="0"/>
          <w:spacing w:val="4"/>
          <w:sz w:val="32"/>
          <w:szCs w:val="32"/>
        </w:rPr>
        <w:t>（实验室根据自身定位，在开展前沿</w:t>
      </w:r>
      <w:r>
        <w:rPr>
          <w:rFonts w:ascii="方正仿宋_GBK" w:eastAsia="方正仿宋_GBK"/>
          <w:snapToGrid w:val="0"/>
          <w:spacing w:val="4"/>
          <w:sz w:val="32"/>
          <w:szCs w:val="32"/>
        </w:rPr>
        <w:t>研究</w:t>
      </w:r>
      <w:r>
        <w:rPr>
          <w:rFonts w:ascii="方正仿宋_GBK" w:eastAsia="方正仿宋_GBK" w:hint="eastAsia"/>
          <w:snapToGrid w:val="0"/>
          <w:spacing w:val="4"/>
          <w:sz w:val="32"/>
          <w:szCs w:val="32"/>
        </w:rPr>
        <w:t>、应用基础研究和交叉学科研究方面有所侧重）</w:t>
      </w:r>
    </w:p>
    <w:p w:rsidR="005746ED" w:rsidRDefault="00C328C3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二、建设基础</w:t>
      </w:r>
    </w:p>
    <w:p w:rsidR="005746ED" w:rsidRDefault="00C328C3">
      <w:pPr>
        <w:spacing w:line="600" w:lineRule="exact"/>
        <w:ind w:firstLineChars="200" w:firstLine="656"/>
        <w:rPr>
          <w:rFonts w:ascii="方正仿宋_GBK" w:eastAsia="方正仿宋_GBK"/>
          <w:snapToGrid w:val="0"/>
          <w:spacing w:val="4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napToGrid w:val="0"/>
          <w:spacing w:val="4"/>
          <w:sz w:val="32"/>
          <w:szCs w:val="32"/>
        </w:rPr>
        <w:t>（一）研究基础。</w:t>
      </w:r>
      <w:r>
        <w:rPr>
          <w:rFonts w:ascii="方正仿宋_GBK" w:eastAsia="方正仿宋_GBK" w:hint="eastAsia"/>
          <w:snapToGrid w:val="0"/>
          <w:spacing w:val="4"/>
          <w:sz w:val="32"/>
          <w:szCs w:val="32"/>
        </w:rPr>
        <w:t>（阐明实验室在本领域为国家和我市作出的突出贡献，承担和完成重大科技任务情况）</w:t>
      </w:r>
      <w:r>
        <w:rPr>
          <w:rFonts w:ascii="方正仿宋_GBK" w:eastAsia="方正仿宋_GBK" w:hint="eastAsia"/>
          <w:snapToGrid w:val="0"/>
          <w:spacing w:val="4"/>
          <w:sz w:val="32"/>
          <w:szCs w:val="32"/>
        </w:rPr>
        <w:t xml:space="preserve">  </w:t>
      </w:r>
    </w:p>
    <w:p w:rsidR="005746ED" w:rsidRDefault="00C328C3">
      <w:pPr>
        <w:spacing w:line="600" w:lineRule="exact"/>
        <w:ind w:firstLineChars="200" w:firstLine="656"/>
        <w:rPr>
          <w:rFonts w:ascii="方正仿宋_GBK" w:eastAsia="方正仿宋_GBK" w:hAnsi="方正仿宋_GBK" w:cs="方正仿宋_GBK"/>
          <w:snapToGrid w:val="0"/>
          <w:spacing w:val="4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napToGrid w:val="0"/>
          <w:spacing w:val="4"/>
          <w:sz w:val="32"/>
          <w:szCs w:val="32"/>
        </w:rPr>
        <w:t>（二）组建基础。</w:t>
      </w:r>
      <w:r>
        <w:rPr>
          <w:rFonts w:ascii="方正仿宋_GBK" w:eastAsia="方正仿宋_GBK" w:hAnsi="方正仿宋_GBK" w:cs="方正仿宋_GBK" w:hint="eastAsia"/>
          <w:snapToGrid w:val="0"/>
          <w:spacing w:val="4"/>
          <w:sz w:val="32"/>
          <w:szCs w:val="32"/>
        </w:rPr>
        <w:t>（说明是</w:t>
      </w:r>
      <w:r>
        <w:rPr>
          <w:rFonts w:ascii="方正仿宋_GBK" w:eastAsia="方正仿宋_GBK" w:hAnsi="方正仿宋_GBK" w:cs="方正仿宋_GBK"/>
          <w:snapToGrid w:val="0"/>
          <w:spacing w:val="4"/>
          <w:sz w:val="32"/>
          <w:szCs w:val="32"/>
        </w:rPr>
        <w:t>原有</w:t>
      </w:r>
      <w:r>
        <w:rPr>
          <w:rFonts w:ascii="方正仿宋_GBK" w:eastAsia="方正仿宋_GBK" w:hAnsi="方正仿宋_GBK" w:cs="方正仿宋_GBK" w:hint="eastAsia"/>
          <w:snapToGrid w:val="0"/>
          <w:spacing w:val="4"/>
          <w:sz w:val="32"/>
          <w:szCs w:val="32"/>
        </w:rPr>
        <w:t>实验室</w:t>
      </w:r>
      <w:r>
        <w:rPr>
          <w:rFonts w:ascii="方正仿宋_GBK" w:eastAsia="方正仿宋_GBK" w:hAnsi="方正仿宋_GBK" w:cs="方正仿宋_GBK"/>
          <w:snapToGrid w:val="0"/>
          <w:spacing w:val="4"/>
          <w:sz w:val="32"/>
          <w:szCs w:val="32"/>
        </w:rPr>
        <w:t>优化调整还是</w:t>
      </w:r>
      <w:r>
        <w:rPr>
          <w:rFonts w:ascii="方正仿宋_GBK" w:eastAsia="方正仿宋_GBK" w:hAnsi="方正仿宋_GBK" w:cs="方正仿宋_GBK" w:hint="eastAsia"/>
          <w:snapToGrid w:val="0"/>
          <w:spacing w:val="4"/>
          <w:sz w:val="32"/>
          <w:szCs w:val="32"/>
        </w:rPr>
        <w:t>新建</w:t>
      </w:r>
      <w:r>
        <w:rPr>
          <w:rFonts w:ascii="方正仿宋_GBK" w:eastAsia="方正仿宋_GBK" w:hAnsi="方正仿宋_GBK" w:cs="方正仿宋_GBK"/>
          <w:snapToGrid w:val="0"/>
          <w:spacing w:val="4"/>
          <w:sz w:val="32"/>
          <w:szCs w:val="32"/>
        </w:rPr>
        <w:t>布局</w:t>
      </w:r>
      <w:r>
        <w:rPr>
          <w:rFonts w:ascii="方正仿宋_GBK" w:eastAsia="方正仿宋_GBK" w:hAnsi="方正仿宋_GBK" w:cs="方正仿宋_GBK" w:hint="eastAsia"/>
          <w:snapToGrid w:val="0"/>
          <w:spacing w:val="4"/>
          <w:sz w:val="32"/>
          <w:szCs w:val="32"/>
        </w:rPr>
        <w:t>，</w:t>
      </w:r>
      <w:r>
        <w:rPr>
          <w:rFonts w:ascii="方正仿宋_GBK" w:eastAsia="方正仿宋_GBK" w:hAnsi="方正仿宋_GBK" w:cs="方正仿宋_GBK"/>
          <w:snapToGrid w:val="0"/>
          <w:spacing w:val="4"/>
          <w:sz w:val="32"/>
          <w:szCs w:val="32"/>
        </w:rPr>
        <w:t>整合</w:t>
      </w:r>
      <w:r>
        <w:rPr>
          <w:rFonts w:ascii="方正仿宋_GBK" w:eastAsia="方正仿宋_GBK" w:hAnsi="方正仿宋_GBK" w:cs="方正仿宋_GBK" w:hint="eastAsia"/>
          <w:snapToGrid w:val="0"/>
          <w:spacing w:val="4"/>
          <w:sz w:val="32"/>
          <w:szCs w:val="32"/>
        </w:rPr>
        <w:t>其他单位</w:t>
      </w:r>
      <w:r>
        <w:rPr>
          <w:rFonts w:ascii="方正仿宋_GBK" w:eastAsia="方正仿宋_GBK" w:hAnsi="方正仿宋_GBK" w:cs="方正仿宋_GBK"/>
          <w:snapToGrid w:val="0"/>
          <w:spacing w:val="4"/>
          <w:sz w:val="32"/>
          <w:szCs w:val="32"/>
        </w:rPr>
        <w:t>或</w:t>
      </w:r>
      <w:r>
        <w:rPr>
          <w:rFonts w:ascii="方正仿宋_GBK" w:eastAsia="方正仿宋_GBK" w:hAnsi="方正仿宋_GBK" w:cs="方正仿宋_GBK" w:hint="eastAsia"/>
          <w:snapToGrid w:val="0"/>
          <w:spacing w:val="4"/>
          <w:sz w:val="32"/>
          <w:szCs w:val="32"/>
        </w:rPr>
        <w:t>实验</w:t>
      </w:r>
      <w:r>
        <w:rPr>
          <w:rFonts w:ascii="方正仿宋_GBK" w:eastAsia="方正仿宋_GBK" w:hAnsi="方正仿宋_GBK" w:cs="方正仿宋_GBK"/>
          <w:snapToGrid w:val="0"/>
          <w:spacing w:val="4"/>
          <w:sz w:val="32"/>
          <w:szCs w:val="32"/>
        </w:rPr>
        <w:t>平台组建</w:t>
      </w:r>
      <w:r>
        <w:rPr>
          <w:rFonts w:ascii="方正仿宋_GBK" w:eastAsia="方正仿宋_GBK" w:hAnsi="方正仿宋_GBK" w:cs="方正仿宋_GBK" w:hint="eastAsia"/>
          <w:snapToGrid w:val="0"/>
          <w:spacing w:val="4"/>
          <w:sz w:val="32"/>
          <w:szCs w:val="32"/>
        </w:rPr>
        <w:t>情况）</w:t>
      </w:r>
    </w:p>
    <w:p w:rsidR="005746ED" w:rsidRDefault="00C328C3">
      <w:pPr>
        <w:spacing w:line="600" w:lineRule="exact"/>
        <w:ind w:firstLineChars="200" w:firstLine="656"/>
        <w:rPr>
          <w:rFonts w:ascii="方正仿宋_GBK" w:eastAsia="方正仿宋_GBK" w:hAnsi="方正仿宋_GBK" w:cs="方正仿宋_GBK"/>
          <w:snapToGrid w:val="0"/>
          <w:spacing w:val="4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napToGrid w:val="0"/>
          <w:spacing w:val="4"/>
          <w:sz w:val="32"/>
          <w:szCs w:val="32"/>
        </w:rPr>
        <w:t>（三）优势特色。</w:t>
      </w:r>
      <w:r>
        <w:rPr>
          <w:rFonts w:ascii="方正仿宋_GBK" w:eastAsia="方正仿宋_GBK" w:hAnsi="方正仿宋_GBK" w:cs="方正仿宋_GBK" w:hint="eastAsia"/>
          <w:snapToGrid w:val="0"/>
          <w:spacing w:val="4"/>
          <w:sz w:val="32"/>
          <w:szCs w:val="32"/>
        </w:rPr>
        <w:t>（对比我市相关研究机构、分析总体发展水平，阐述实验室的不可替代性）</w:t>
      </w:r>
    </w:p>
    <w:p w:rsidR="005746ED" w:rsidRDefault="00C328C3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三、发展目标与重点任务</w:t>
      </w:r>
    </w:p>
    <w:p w:rsidR="005746ED" w:rsidRDefault="00C328C3">
      <w:pPr>
        <w:spacing w:line="600" w:lineRule="exact"/>
        <w:ind w:firstLineChars="200" w:firstLine="656"/>
        <w:rPr>
          <w:rFonts w:ascii="方正仿宋_GBK" w:eastAsia="方正仿宋_GBK" w:hAnsi="方正仿宋_GBK" w:cs="方正仿宋_GBK"/>
          <w:snapToGrid w:val="0"/>
          <w:spacing w:val="4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napToGrid w:val="0"/>
          <w:spacing w:val="4"/>
          <w:sz w:val="32"/>
          <w:szCs w:val="32"/>
        </w:rPr>
        <w:t>（一）发展目标。</w:t>
      </w:r>
      <w:r>
        <w:rPr>
          <w:rFonts w:ascii="方正仿宋_GBK" w:eastAsia="方正仿宋_GBK" w:hAnsi="方正仿宋_GBK" w:cs="方正仿宋_GBK" w:hint="eastAsia"/>
          <w:snapToGrid w:val="0"/>
          <w:spacing w:val="4"/>
          <w:sz w:val="32"/>
          <w:szCs w:val="32"/>
        </w:rPr>
        <w:t>（重点阐述实验室组建</w:t>
      </w:r>
      <w:r>
        <w:rPr>
          <w:rFonts w:ascii="方正仿宋_GBK" w:eastAsia="方正仿宋_GBK" w:hAnsi="方正仿宋_GBK" w:cs="方正仿宋_GBK"/>
          <w:snapToGrid w:val="0"/>
          <w:spacing w:val="4"/>
          <w:sz w:val="32"/>
          <w:szCs w:val="32"/>
        </w:rPr>
        <w:t>后</w:t>
      </w:r>
      <w:r>
        <w:rPr>
          <w:rFonts w:ascii="方正仿宋_GBK" w:eastAsia="方正仿宋_GBK" w:hAnsi="方正仿宋_GBK" w:cs="方正仿宋_GBK" w:hint="eastAsia"/>
          <w:snapToGrid w:val="0"/>
          <w:spacing w:val="4"/>
          <w:sz w:val="32"/>
          <w:szCs w:val="32"/>
        </w:rPr>
        <w:t>在解决关键科技问题上，“十四五”及更长远时期的科学研究目标和建设发展目标）</w:t>
      </w:r>
    </w:p>
    <w:p w:rsidR="005746ED" w:rsidRDefault="00C328C3">
      <w:pPr>
        <w:spacing w:line="600" w:lineRule="exact"/>
        <w:ind w:firstLineChars="200" w:firstLine="656"/>
        <w:rPr>
          <w:rFonts w:ascii="方正仿宋_GBK" w:eastAsia="方正仿宋_GBK" w:hAnsi="方正仿宋_GBK" w:cs="方正仿宋_GBK"/>
          <w:snapToGrid w:val="0"/>
          <w:spacing w:val="4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napToGrid w:val="0"/>
          <w:spacing w:val="4"/>
          <w:sz w:val="32"/>
          <w:szCs w:val="32"/>
        </w:rPr>
        <w:t>（二）重点任务。</w:t>
      </w:r>
      <w:r>
        <w:rPr>
          <w:rFonts w:ascii="方正仿宋_GBK" w:eastAsia="方正仿宋_GBK" w:hAnsi="方正仿宋_GBK" w:cs="方正仿宋_GBK" w:hint="eastAsia"/>
          <w:snapToGrid w:val="0"/>
          <w:spacing w:val="4"/>
          <w:sz w:val="32"/>
          <w:szCs w:val="32"/>
        </w:rPr>
        <w:t>（坚持</w:t>
      </w:r>
      <w:r>
        <w:rPr>
          <w:rFonts w:ascii="方正仿宋_GBK" w:eastAsia="方正仿宋_GBK" w:hAnsi="方正仿宋_GBK" w:cs="方正仿宋_GBK"/>
          <w:snapToGrid w:val="0"/>
          <w:spacing w:val="4"/>
          <w:sz w:val="32"/>
          <w:szCs w:val="32"/>
        </w:rPr>
        <w:t>需求导向和问题</w:t>
      </w:r>
      <w:r>
        <w:rPr>
          <w:rFonts w:ascii="方正仿宋_GBK" w:eastAsia="方正仿宋_GBK" w:hAnsi="方正仿宋_GBK" w:cs="方正仿宋_GBK" w:hint="eastAsia"/>
          <w:snapToGrid w:val="0"/>
          <w:spacing w:val="4"/>
          <w:sz w:val="32"/>
          <w:szCs w:val="32"/>
        </w:rPr>
        <w:t>导向</w:t>
      </w:r>
      <w:r>
        <w:rPr>
          <w:rFonts w:ascii="方正仿宋_GBK" w:eastAsia="方正仿宋_GBK" w:hAnsi="方正仿宋_GBK" w:cs="方正仿宋_GBK"/>
          <w:snapToGrid w:val="0"/>
          <w:spacing w:val="4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napToGrid w:val="0"/>
          <w:spacing w:val="4"/>
          <w:sz w:val="32"/>
          <w:szCs w:val="32"/>
        </w:rPr>
        <w:t>围绕</w:t>
      </w:r>
      <w:r>
        <w:rPr>
          <w:rFonts w:ascii="方正仿宋_GBK" w:eastAsia="方正仿宋_GBK" w:hAnsi="方正仿宋_GBK" w:cs="方正仿宋_GBK"/>
          <w:snapToGrid w:val="0"/>
          <w:spacing w:val="4"/>
          <w:sz w:val="32"/>
          <w:szCs w:val="32"/>
        </w:rPr>
        <w:t>重点任务，</w:t>
      </w:r>
      <w:r>
        <w:rPr>
          <w:rFonts w:ascii="方正仿宋_GBK" w:eastAsia="方正仿宋_GBK" w:hAnsi="方正仿宋_GBK" w:cs="方正仿宋_GBK" w:hint="eastAsia"/>
          <w:snapToGrid w:val="0"/>
          <w:spacing w:val="4"/>
          <w:sz w:val="32"/>
          <w:szCs w:val="32"/>
        </w:rPr>
        <w:t>聚焦科技问题，凝练特色鲜明、优势显著的研究方向，并简述相关的理论方法、技术路线等）</w:t>
      </w:r>
    </w:p>
    <w:p w:rsidR="005746ED" w:rsidRDefault="00C328C3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四、运行管理</w:t>
      </w:r>
    </w:p>
    <w:p w:rsidR="005746ED" w:rsidRDefault="00C328C3">
      <w:pPr>
        <w:spacing w:line="600" w:lineRule="exact"/>
        <w:ind w:firstLineChars="200" w:firstLine="656"/>
        <w:rPr>
          <w:rFonts w:ascii="方正楷体_GBK" w:eastAsia="方正楷体_GBK" w:hAnsi="方正楷体_GBK" w:cs="方正楷体_GBK"/>
          <w:snapToGrid w:val="0"/>
          <w:spacing w:val="4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napToGrid w:val="0"/>
          <w:spacing w:val="4"/>
          <w:sz w:val="32"/>
          <w:szCs w:val="32"/>
        </w:rPr>
        <w:lastRenderedPageBreak/>
        <w:t>（一）整体架构。</w:t>
      </w:r>
    </w:p>
    <w:p w:rsidR="005746ED" w:rsidRDefault="00C328C3">
      <w:pPr>
        <w:spacing w:line="600" w:lineRule="exact"/>
        <w:ind w:firstLineChars="200" w:firstLine="656"/>
        <w:rPr>
          <w:rFonts w:ascii="方正楷体_GBK" w:eastAsia="方正楷体_GBK" w:hAnsi="方正楷体_GBK" w:cs="方正楷体_GBK"/>
          <w:snapToGrid w:val="0"/>
          <w:spacing w:val="4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napToGrid w:val="0"/>
          <w:spacing w:val="4"/>
          <w:sz w:val="32"/>
          <w:szCs w:val="32"/>
        </w:rPr>
        <w:t>（二）学术委员会和理事会（管理</w:t>
      </w:r>
      <w:r>
        <w:rPr>
          <w:rFonts w:ascii="方正楷体_GBK" w:eastAsia="方正楷体_GBK" w:hAnsi="方正楷体_GBK" w:cs="方正楷体_GBK"/>
          <w:snapToGrid w:val="0"/>
          <w:spacing w:val="4"/>
          <w:sz w:val="32"/>
          <w:szCs w:val="32"/>
        </w:rPr>
        <w:t>委员会</w:t>
      </w:r>
      <w:r>
        <w:rPr>
          <w:rFonts w:ascii="方正楷体_GBK" w:eastAsia="方正楷体_GBK" w:hAnsi="方正楷体_GBK" w:cs="方正楷体_GBK" w:hint="eastAsia"/>
          <w:snapToGrid w:val="0"/>
          <w:spacing w:val="4"/>
          <w:sz w:val="32"/>
          <w:szCs w:val="32"/>
        </w:rPr>
        <w:t>）。</w:t>
      </w:r>
    </w:p>
    <w:p w:rsidR="005746ED" w:rsidRDefault="00C328C3">
      <w:pPr>
        <w:spacing w:line="600" w:lineRule="exact"/>
        <w:ind w:firstLineChars="200" w:firstLine="656"/>
        <w:rPr>
          <w:rFonts w:ascii="方正仿宋_GBK" w:eastAsia="方正仿宋_GBK" w:hAnsi="方正仿宋_GBK" w:cs="方正仿宋_GBK"/>
          <w:snapToGrid w:val="0"/>
          <w:spacing w:val="4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napToGrid w:val="0"/>
          <w:spacing w:val="4"/>
          <w:sz w:val="32"/>
          <w:szCs w:val="32"/>
        </w:rPr>
        <w:t>（三）管理机制。</w:t>
      </w:r>
      <w:r>
        <w:rPr>
          <w:rFonts w:ascii="方正仿宋_GBK" w:eastAsia="方正仿宋_GBK" w:hAnsi="方正仿宋_GBK" w:cs="方正仿宋_GBK" w:hint="eastAsia"/>
          <w:snapToGrid w:val="0"/>
          <w:spacing w:val="4"/>
          <w:sz w:val="32"/>
          <w:szCs w:val="32"/>
        </w:rPr>
        <w:t>坚持和加</w:t>
      </w:r>
      <w:r>
        <w:rPr>
          <w:rFonts w:ascii="方正仿宋_GBK" w:eastAsia="方正仿宋_GBK" w:hAnsi="方正仿宋_GBK" w:cs="方正仿宋_GBK"/>
          <w:snapToGrid w:val="0"/>
          <w:spacing w:val="4"/>
          <w:sz w:val="32"/>
          <w:szCs w:val="32"/>
        </w:rPr>
        <w:t>强党的领导、强化实体化建设、健全主任负责制、促进产学研融通发展、弘扬科学家精神、</w:t>
      </w:r>
      <w:r>
        <w:rPr>
          <w:rFonts w:ascii="方正仿宋_GBK" w:eastAsia="方正仿宋_GBK" w:hAnsi="方正仿宋_GBK" w:cs="方正仿宋_GBK" w:hint="eastAsia"/>
          <w:snapToGrid w:val="0"/>
          <w:spacing w:val="4"/>
          <w:sz w:val="32"/>
          <w:szCs w:val="32"/>
        </w:rPr>
        <w:t>营造</w:t>
      </w:r>
      <w:r>
        <w:rPr>
          <w:rFonts w:ascii="方正仿宋_GBK" w:eastAsia="方正仿宋_GBK" w:hAnsi="方正仿宋_GBK" w:cs="方正仿宋_GBK"/>
          <w:snapToGrid w:val="0"/>
          <w:spacing w:val="4"/>
          <w:sz w:val="32"/>
          <w:szCs w:val="32"/>
        </w:rPr>
        <w:t>良好科研环境等方面的制度和措施</w:t>
      </w:r>
      <w:r>
        <w:rPr>
          <w:rFonts w:ascii="方正仿宋_GBK" w:eastAsia="方正仿宋_GBK" w:hAnsi="方正仿宋_GBK" w:cs="方正仿宋_GBK" w:hint="eastAsia"/>
          <w:snapToGrid w:val="0"/>
          <w:spacing w:val="4"/>
          <w:sz w:val="32"/>
          <w:szCs w:val="32"/>
        </w:rPr>
        <w:t>。</w:t>
      </w:r>
    </w:p>
    <w:p w:rsidR="005746ED" w:rsidRDefault="00C328C3">
      <w:pPr>
        <w:spacing w:line="600" w:lineRule="exact"/>
        <w:ind w:firstLineChars="200" w:firstLine="656"/>
        <w:rPr>
          <w:rFonts w:ascii="方正楷体_GBK" w:eastAsia="方正楷体_GBK" w:hAnsi="方正楷体_GBK" w:cs="方正楷体_GBK"/>
          <w:snapToGrid w:val="0"/>
          <w:spacing w:val="4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napToGrid w:val="0"/>
          <w:spacing w:val="4"/>
          <w:sz w:val="32"/>
          <w:szCs w:val="32"/>
        </w:rPr>
        <w:t>（四）人员管理与激励机制。</w:t>
      </w:r>
    </w:p>
    <w:p w:rsidR="005746ED" w:rsidRDefault="00C328C3">
      <w:pPr>
        <w:spacing w:line="600" w:lineRule="exact"/>
        <w:ind w:firstLineChars="200" w:firstLine="656"/>
        <w:rPr>
          <w:rFonts w:ascii="方正楷体_GBK" w:eastAsia="方正楷体_GBK" w:hAnsi="方正楷体_GBK" w:cs="方正楷体_GBK"/>
          <w:snapToGrid w:val="0"/>
          <w:spacing w:val="4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napToGrid w:val="0"/>
          <w:spacing w:val="4"/>
          <w:sz w:val="32"/>
          <w:szCs w:val="32"/>
        </w:rPr>
        <w:t>（五）科研任务组织。</w:t>
      </w:r>
    </w:p>
    <w:p w:rsidR="005746ED" w:rsidRDefault="00C328C3">
      <w:pPr>
        <w:spacing w:line="600" w:lineRule="exact"/>
        <w:ind w:firstLineChars="200" w:firstLine="656"/>
        <w:rPr>
          <w:rFonts w:ascii="方正仿宋_GBK" w:eastAsia="方正仿宋_GBK" w:hAnsi="方正仿宋_GBK" w:cs="方正仿宋_GBK"/>
          <w:snapToGrid w:val="0"/>
          <w:spacing w:val="4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napToGrid w:val="0"/>
          <w:spacing w:val="4"/>
          <w:sz w:val="32"/>
          <w:szCs w:val="32"/>
        </w:rPr>
        <w:t>（六）安全管理。</w:t>
      </w:r>
      <w:r>
        <w:rPr>
          <w:rFonts w:ascii="方正仿宋_GBK" w:eastAsia="方正仿宋_GBK" w:hAnsi="方正仿宋_GBK" w:cs="方正仿宋_GBK" w:hint="eastAsia"/>
          <w:snapToGrid w:val="0"/>
          <w:spacing w:val="4"/>
          <w:sz w:val="32"/>
          <w:szCs w:val="32"/>
        </w:rPr>
        <w:t>包括生产安全、生物安全、保密管理等。</w:t>
      </w:r>
    </w:p>
    <w:p w:rsidR="005746ED" w:rsidRDefault="00C328C3">
      <w:pPr>
        <w:numPr>
          <w:ilvl w:val="0"/>
          <w:numId w:val="1"/>
        </w:num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人员队伍</w:t>
      </w:r>
    </w:p>
    <w:p w:rsidR="005746ED" w:rsidRDefault="00C328C3">
      <w:pPr>
        <w:spacing w:line="600" w:lineRule="exact"/>
        <w:ind w:firstLineChars="200" w:firstLine="656"/>
        <w:rPr>
          <w:rFonts w:ascii="方正仿宋_GBK" w:eastAsia="方正仿宋_GBK" w:hAnsi="方正仿宋_GBK" w:cs="方正仿宋_GBK"/>
          <w:snapToGrid w:val="0"/>
          <w:spacing w:val="4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napToGrid w:val="0"/>
          <w:spacing w:val="4"/>
          <w:sz w:val="32"/>
          <w:szCs w:val="32"/>
        </w:rPr>
        <w:t>（一）实验室主任。</w:t>
      </w:r>
      <w:r>
        <w:rPr>
          <w:rFonts w:ascii="方正仿宋_GBK" w:eastAsia="方正仿宋_GBK" w:hAnsi="方正仿宋_GBK" w:cs="方正仿宋_GBK" w:hint="eastAsia"/>
          <w:snapToGrid w:val="0"/>
          <w:spacing w:val="4"/>
          <w:sz w:val="32"/>
          <w:szCs w:val="32"/>
        </w:rPr>
        <w:t>包括政治素养、方向思路、学术水平、管理水平等，主任必须</w:t>
      </w:r>
      <w:r>
        <w:rPr>
          <w:rFonts w:ascii="方正仿宋_GBK" w:eastAsia="方正仿宋_GBK" w:hAnsi="方正仿宋_GBK" w:cs="方正仿宋_GBK"/>
          <w:snapToGrid w:val="0"/>
          <w:spacing w:val="4"/>
          <w:sz w:val="32"/>
          <w:szCs w:val="32"/>
        </w:rPr>
        <w:t>全时在实验室工作。</w:t>
      </w:r>
    </w:p>
    <w:p w:rsidR="005746ED" w:rsidRDefault="00C328C3">
      <w:pPr>
        <w:spacing w:line="600" w:lineRule="exact"/>
        <w:ind w:firstLineChars="200" w:firstLine="656"/>
        <w:rPr>
          <w:rFonts w:ascii="方正楷体_GBK" w:eastAsia="方正楷体_GBK" w:hAnsi="方正楷体_GBK" w:cs="方正楷体_GBK"/>
          <w:snapToGrid w:val="0"/>
          <w:spacing w:val="4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napToGrid w:val="0"/>
          <w:spacing w:val="4"/>
          <w:sz w:val="32"/>
          <w:szCs w:val="32"/>
        </w:rPr>
        <w:t>（二）学术</w:t>
      </w:r>
      <w:r>
        <w:rPr>
          <w:rFonts w:ascii="方正楷体_GBK" w:eastAsia="方正楷体_GBK" w:hAnsi="方正楷体_GBK" w:cs="方正楷体_GBK"/>
          <w:snapToGrid w:val="0"/>
          <w:spacing w:val="4"/>
          <w:sz w:val="32"/>
          <w:szCs w:val="32"/>
        </w:rPr>
        <w:t>带头人和优秀青年</w:t>
      </w:r>
      <w:r>
        <w:rPr>
          <w:rFonts w:ascii="方正楷体_GBK" w:eastAsia="方正楷体_GBK" w:hAnsi="方正楷体_GBK" w:cs="方正楷体_GBK" w:hint="eastAsia"/>
          <w:snapToGrid w:val="0"/>
          <w:spacing w:val="4"/>
          <w:sz w:val="32"/>
          <w:szCs w:val="32"/>
        </w:rPr>
        <w:t>科技人才。</w:t>
      </w:r>
    </w:p>
    <w:p w:rsidR="005746ED" w:rsidRDefault="00C328C3">
      <w:pPr>
        <w:spacing w:line="600" w:lineRule="exact"/>
        <w:ind w:firstLineChars="200" w:firstLine="656"/>
        <w:rPr>
          <w:rFonts w:ascii="方正楷体_GBK" w:eastAsia="方正楷体_GBK" w:hAnsi="方正楷体_GBK" w:cs="方正楷体_GBK"/>
          <w:snapToGrid w:val="0"/>
          <w:spacing w:val="4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napToGrid w:val="0"/>
          <w:spacing w:val="4"/>
          <w:sz w:val="32"/>
          <w:szCs w:val="32"/>
        </w:rPr>
        <w:t>（三）科学研究人员、技术支撑人员和管理人员。</w:t>
      </w:r>
    </w:p>
    <w:p w:rsidR="005746ED" w:rsidRDefault="00C328C3">
      <w:pPr>
        <w:numPr>
          <w:ilvl w:val="0"/>
          <w:numId w:val="1"/>
        </w:num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条件保障</w:t>
      </w:r>
    </w:p>
    <w:p w:rsidR="005746ED" w:rsidRDefault="00C328C3">
      <w:pPr>
        <w:spacing w:line="600" w:lineRule="exact"/>
        <w:ind w:firstLineChars="200" w:firstLine="656"/>
        <w:rPr>
          <w:rFonts w:ascii="方正仿宋_GBK" w:eastAsia="方正仿宋_GBK" w:hAnsi="方正仿宋_GBK" w:cs="方正仿宋_GBK"/>
          <w:snapToGrid w:val="0"/>
          <w:spacing w:val="4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spacing w:val="4"/>
          <w:sz w:val="32"/>
          <w:szCs w:val="32"/>
        </w:rPr>
        <w:t>依托单位、相关部门和所在区县给予实验室在人员编制、经费投入、资源配置、科研场地、仪器设备、后勤</w:t>
      </w:r>
      <w:r>
        <w:rPr>
          <w:rFonts w:ascii="方正仿宋_GBK" w:eastAsia="方正仿宋_GBK" w:hAnsi="方正仿宋_GBK" w:cs="方正仿宋_GBK"/>
          <w:snapToGrid w:val="0"/>
          <w:spacing w:val="4"/>
          <w:sz w:val="32"/>
          <w:szCs w:val="32"/>
        </w:rPr>
        <w:t>服务</w:t>
      </w:r>
      <w:r>
        <w:rPr>
          <w:rFonts w:ascii="方正仿宋_GBK" w:eastAsia="方正仿宋_GBK" w:hAnsi="方正仿宋_GBK" w:cs="方正仿宋_GBK" w:hint="eastAsia"/>
          <w:snapToGrid w:val="0"/>
          <w:spacing w:val="4"/>
          <w:sz w:val="32"/>
          <w:szCs w:val="32"/>
        </w:rPr>
        <w:t>以及激励和保障政策等方面的措施。</w:t>
      </w:r>
    </w:p>
    <w:p w:rsidR="005746ED" w:rsidRDefault="00C328C3">
      <w:pPr>
        <w:numPr>
          <w:ilvl w:val="0"/>
          <w:numId w:val="1"/>
        </w:numPr>
        <w:spacing w:line="600" w:lineRule="exact"/>
        <w:ind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实验室主任承诺</w:t>
      </w:r>
    </w:p>
    <w:p w:rsidR="005746ED" w:rsidRDefault="00C328C3">
      <w:pPr>
        <w:spacing w:line="600" w:lineRule="exact"/>
        <w:ind w:firstLineChars="200" w:firstLine="656"/>
        <w:rPr>
          <w:rFonts w:eastAsia="仿宋_GB2312"/>
          <w:snapToGrid w:val="0"/>
          <w:spacing w:val="4"/>
          <w:sz w:val="32"/>
          <w:szCs w:val="32"/>
        </w:rPr>
      </w:pPr>
      <w:r>
        <w:rPr>
          <w:rFonts w:eastAsia="仿宋_GB2312" w:hint="eastAsia"/>
          <w:snapToGrid w:val="0"/>
          <w:spacing w:val="4"/>
          <w:sz w:val="32"/>
          <w:szCs w:val="32"/>
        </w:rPr>
        <w:t>本人承诺实验室组建方案内容真实。</w:t>
      </w:r>
    </w:p>
    <w:p w:rsidR="005746ED" w:rsidRDefault="00C328C3">
      <w:pPr>
        <w:tabs>
          <w:tab w:val="left" w:pos="5740"/>
        </w:tabs>
        <w:spacing w:line="600" w:lineRule="exact"/>
        <w:ind w:leftChars="100" w:left="5670" w:rightChars="4" w:right="8" w:hangingChars="1950" w:hanging="5460"/>
        <w:rPr>
          <w:rFonts w:ascii="方正黑体_GBK" w:eastAsia="方正黑体_GBK" w:cs="宋体"/>
          <w:bCs/>
          <w:sz w:val="28"/>
          <w:szCs w:val="28"/>
        </w:rPr>
      </w:pPr>
      <w:r>
        <w:rPr>
          <w:rFonts w:ascii="黑体" w:eastAsia="黑体" w:cs="宋体" w:hint="eastAsia"/>
          <w:bCs/>
          <w:sz w:val="28"/>
          <w:szCs w:val="28"/>
        </w:rPr>
        <w:t xml:space="preserve"> </w:t>
      </w:r>
      <w:r>
        <w:rPr>
          <w:rFonts w:ascii="黑体" w:eastAsia="黑体" w:cs="宋体"/>
          <w:bCs/>
          <w:sz w:val="28"/>
          <w:szCs w:val="28"/>
        </w:rPr>
        <w:t xml:space="preserve">                                   </w:t>
      </w:r>
    </w:p>
    <w:p w:rsidR="005746ED" w:rsidRDefault="00C328C3">
      <w:pPr>
        <w:tabs>
          <w:tab w:val="left" w:pos="5740"/>
        </w:tabs>
        <w:spacing w:line="600" w:lineRule="exact"/>
        <w:ind w:leftChars="2050" w:left="4305" w:rightChars="4" w:right="8" w:firstLineChars="400" w:firstLine="1280"/>
        <w:rPr>
          <w:rFonts w:ascii="方正黑体_GBK" w:eastAsia="方正黑体_GBK"/>
          <w:sz w:val="32"/>
          <w:szCs w:val="28"/>
        </w:rPr>
      </w:pPr>
      <w:r>
        <w:rPr>
          <w:rFonts w:ascii="方正黑体_GBK" w:eastAsia="方正黑体_GBK" w:cs="宋体" w:hint="eastAsia"/>
          <w:bCs/>
          <w:sz w:val="32"/>
          <w:szCs w:val="28"/>
        </w:rPr>
        <w:t>签字</w:t>
      </w:r>
      <w:r>
        <w:rPr>
          <w:rFonts w:ascii="方正黑体_GBK" w:eastAsia="方正黑体_GBK" w:cs="宋体" w:hint="eastAsia"/>
          <w:sz w:val="32"/>
          <w:szCs w:val="28"/>
        </w:rPr>
        <w:t>（签章）：</w:t>
      </w:r>
    </w:p>
    <w:p w:rsidR="005746ED" w:rsidRDefault="00C328C3">
      <w:pPr>
        <w:pStyle w:val="1"/>
        <w:tabs>
          <w:tab w:val="left" w:pos="9082"/>
        </w:tabs>
        <w:spacing w:line="600" w:lineRule="exact"/>
        <w:ind w:rightChars="4" w:right="8" w:firstLine="482"/>
        <w:rPr>
          <w:rFonts w:ascii="方正黑体_GBK" w:eastAsia="方正黑体_GBK"/>
          <w:sz w:val="32"/>
          <w:szCs w:val="28"/>
        </w:rPr>
      </w:pPr>
      <w:r>
        <w:rPr>
          <w:rFonts w:ascii="方正黑体_GBK" w:eastAsia="方正黑体_GBK" w:hint="eastAsia"/>
          <w:sz w:val="32"/>
          <w:szCs w:val="28"/>
        </w:rPr>
        <w:t xml:space="preserve">                               </w:t>
      </w:r>
      <w:r>
        <w:rPr>
          <w:rFonts w:ascii="方正黑体_GBK" w:eastAsia="方正黑体_GBK" w:hint="eastAsia"/>
          <w:sz w:val="32"/>
          <w:szCs w:val="28"/>
        </w:rPr>
        <w:t>年</w:t>
      </w:r>
      <w:r>
        <w:rPr>
          <w:rFonts w:ascii="方正黑体_GBK" w:eastAsia="方正黑体_GBK" w:hint="eastAsia"/>
          <w:sz w:val="32"/>
          <w:szCs w:val="28"/>
        </w:rPr>
        <w:t xml:space="preserve">   </w:t>
      </w:r>
      <w:r>
        <w:rPr>
          <w:rFonts w:ascii="方正黑体_GBK" w:eastAsia="方正黑体_GBK" w:hint="eastAsia"/>
          <w:sz w:val="32"/>
          <w:szCs w:val="28"/>
        </w:rPr>
        <w:t>月</w:t>
      </w:r>
      <w:r>
        <w:rPr>
          <w:rFonts w:ascii="方正黑体_GBK" w:eastAsia="方正黑体_GBK" w:hint="eastAsia"/>
          <w:sz w:val="32"/>
          <w:szCs w:val="28"/>
        </w:rPr>
        <w:t xml:space="preserve">   </w:t>
      </w:r>
      <w:r>
        <w:rPr>
          <w:rFonts w:ascii="方正黑体_GBK" w:eastAsia="方正黑体_GBK" w:hint="eastAsia"/>
          <w:sz w:val="32"/>
          <w:szCs w:val="28"/>
        </w:rPr>
        <w:t>日</w:t>
      </w:r>
    </w:p>
    <w:p w:rsidR="005746ED" w:rsidRDefault="00C328C3">
      <w:pPr>
        <w:numPr>
          <w:ilvl w:val="0"/>
          <w:numId w:val="1"/>
        </w:numPr>
        <w:spacing w:line="600" w:lineRule="exact"/>
        <w:ind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依托单位意见</w:t>
      </w:r>
    </w:p>
    <w:p w:rsidR="005746ED" w:rsidRDefault="00C328C3">
      <w:pPr>
        <w:pStyle w:val="a7"/>
        <w:shd w:val="clear" w:color="auto" w:fill="FFFFFF"/>
        <w:spacing w:before="0" w:beforeAutospacing="0" w:after="0" w:afterAutospacing="0" w:line="554" w:lineRule="exact"/>
        <w:ind w:firstLineChars="200" w:firstLine="656"/>
        <w:jc w:val="both"/>
        <w:rPr>
          <w:rFonts w:asciiTheme="minorHAnsi" w:eastAsia="仿宋_GB2312" w:hAnsiTheme="minorHAnsi" w:cstheme="minorBidi"/>
          <w:snapToGrid w:val="0"/>
          <w:spacing w:val="4"/>
          <w:kern w:val="2"/>
          <w:sz w:val="32"/>
          <w:szCs w:val="32"/>
        </w:rPr>
      </w:pPr>
      <w:r>
        <w:rPr>
          <w:rFonts w:asciiTheme="minorHAnsi" w:eastAsia="仿宋_GB2312" w:hAnsiTheme="minorHAnsi" w:cstheme="minorBidi" w:hint="eastAsia"/>
          <w:snapToGrid w:val="0"/>
          <w:spacing w:val="4"/>
          <w:kern w:val="2"/>
          <w:sz w:val="32"/>
          <w:szCs w:val="32"/>
        </w:rPr>
        <w:t>所有依托单位盖章。（</w:t>
      </w:r>
      <w:r>
        <w:rPr>
          <w:rFonts w:asciiTheme="minorHAnsi" w:eastAsia="仿宋_GB2312" w:hAnsiTheme="minorHAnsi" w:cstheme="minorBidi" w:hint="eastAsia"/>
          <w:snapToGrid w:val="0"/>
          <w:spacing w:val="4"/>
          <w:kern w:val="2"/>
          <w:sz w:val="32"/>
          <w:szCs w:val="32"/>
        </w:rPr>
        <w:t>依托</w:t>
      </w:r>
      <w:r>
        <w:rPr>
          <w:rFonts w:asciiTheme="minorHAnsi" w:eastAsia="仿宋_GB2312" w:hAnsiTheme="minorHAnsi" w:cstheme="minorBidi" w:hint="eastAsia"/>
          <w:snapToGrid w:val="0"/>
          <w:spacing w:val="4"/>
          <w:kern w:val="2"/>
          <w:sz w:val="32"/>
          <w:szCs w:val="32"/>
        </w:rPr>
        <w:t>单位</w:t>
      </w:r>
      <w:r>
        <w:rPr>
          <w:rFonts w:asciiTheme="minorHAnsi" w:eastAsia="仿宋_GB2312" w:hAnsiTheme="minorHAnsi" w:cstheme="minorBidi" w:hint="eastAsia"/>
          <w:snapToGrid w:val="0"/>
          <w:spacing w:val="4"/>
          <w:kern w:val="2"/>
          <w:sz w:val="32"/>
          <w:szCs w:val="32"/>
        </w:rPr>
        <w:t>2</w:t>
      </w:r>
      <w:r>
        <w:rPr>
          <w:rFonts w:asciiTheme="minorHAnsi" w:eastAsia="仿宋_GB2312" w:hAnsiTheme="minorHAnsi" w:cstheme="minorBidi" w:hint="eastAsia"/>
          <w:snapToGrid w:val="0"/>
          <w:spacing w:val="4"/>
          <w:kern w:val="2"/>
          <w:sz w:val="32"/>
          <w:szCs w:val="32"/>
        </w:rPr>
        <w:t>家及以上的，</w:t>
      </w:r>
      <w:r>
        <w:rPr>
          <w:rFonts w:asciiTheme="minorHAnsi" w:eastAsia="仿宋_GB2312" w:hAnsiTheme="minorHAnsi" w:cstheme="minorBidi" w:hint="eastAsia"/>
          <w:snapToGrid w:val="0"/>
          <w:spacing w:val="4"/>
          <w:kern w:val="2"/>
          <w:sz w:val="32"/>
          <w:szCs w:val="32"/>
        </w:rPr>
        <w:t>需提供共建协议</w:t>
      </w:r>
      <w:r>
        <w:rPr>
          <w:rFonts w:hint="eastAsia"/>
          <w:snapToGrid w:val="0"/>
          <w:spacing w:val="4"/>
          <w:kern w:val="2"/>
          <w:sz w:val="32"/>
          <w:szCs w:val="32"/>
        </w:rPr>
        <w:t>并</w:t>
      </w:r>
      <w:r>
        <w:rPr>
          <w:rFonts w:asciiTheme="minorHAnsi" w:eastAsia="仿宋_GB2312" w:hAnsiTheme="minorHAnsi" w:cstheme="minorBidi"/>
          <w:snapToGrid w:val="0"/>
          <w:spacing w:val="4"/>
          <w:kern w:val="2"/>
          <w:sz w:val="32"/>
          <w:szCs w:val="32"/>
        </w:rPr>
        <w:t>作</w:t>
      </w:r>
      <w:r>
        <w:rPr>
          <w:rFonts w:hint="eastAsia"/>
          <w:snapToGrid w:val="0"/>
          <w:spacing w:val="4"/>
          <w:kern w:val="2"/>
          <w:sz w:val="32"/>
          <w:szCs w:val="32"/>
        </w:rPr>
        <w:t>为附</w:t>
      </w:r>
      <w:r>
        <w:rPr>
          <w:rFonts w:asciiTheme="minorHAnsi" w:eastAsia="仿宋_GB2312" w:hAnsiTheme="minorHAnsi" w:cstheme="minorBidi" w:hint="eastAsia"/>
          <w:snapToGrid w:val="0"/>
          <w:spacing w:val="4"/>
          <w:kern w:val="2"/>
          <w:sz w:val="32"/>
          <w:szCs w:val="32"/>
        </w:rPr>
        <w:t>件）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746ED">
        <w:trPr>
          <w:trHeight w:val="5017"/>
        </w:trPr>
        <w:tc>
          <w:tcPr>
            <w:tcW w:w="8522" w:type="dxa"/>
          </w:tcPr>
          <w:p w:rsidR="005746ED" w:rsidRDefault="00C328C3">
            <w:pPr>
              <w:tabs>
                <w:tab w:val="left" w:pos="9082"/>
              </w:tabs>
              <w:spacing w:line="360" w:lineRule="auto"/>
              <w:ind w:rightChars="4" w:right="8" w:firstLineChars="100" w:firstLine="320"/>
              <w:rPr>
                <w:rFonts w:ascii="黑体" w:eastAsia="黑体" w:cs="宋体"/>
                <w:bCs/>
                <w:sz w:val="32"/>
                <w:szCs w:val="28"/>
              </w:rPr>
            </w:pPr>
            <w:r>
              <w:rPr>
                <w:rFonts w:ascii="黑体" w:eastAsia="黑体" w:cs="宋体" w:hint="eastAsia"/>
                <w:bCs/>
                <w:sz w:val="32"/>
                <w:szCs w:val="28"/>
              </w:rPr>
              <w:t>依托单位意见：</w:t>
            </w:r>
          </w:p>
          <w:p w:rsidR="005746ED" w:rsidRDefault="005746ED">
            <w:pPr>
              <w:spacing w:line="600" w:lineRule="exact"/>
              <w:ind w:firstLineChars="200" w:firstLine="656"/>
              <w:rPr>
                <w:rFonts w:eastAsia="仿宋_GB2312"/>
                <w:snapToGrid w:val="0"/>
                <w:spacing w:val="4"/>
                <w:sz w:val="32"/>
                <w:szCs w:val="32"/>
              </w:rPr>
            </w:pPr>
          </w:p>
          <w:p w:rsidR="005746ED" w:rsidRDefault="005746ED">
            <w:pPr>
              <w:pStyle w:val="a0"/>
            </w:pPr>
          </w:p>
          <w:p w:rsidR="005746ED" w:rsidRDefault="005746ED">
            <w:pPr>
              <w:pStyle w:val="a0"/>
            </w:pPr>
          </w:p>
          <w:p w:rsidR="005746ED" w:rsidRDefault="005746ED">
            <w:pPr>
              <w:pStyle w:val="a0"/>
              <w:ind w:firstLine="0"/>
            </w:pPr>
          </w:p>
          <w:p w:rsidR="005746ED" w:rsidRDefault="00C328C3">
            <w:pPr>
              <w:tabs>
                <w:tab w:val="left" w:pos="9082"/>
              </w:tabs>
              <w:spacing w:line="360" w:lineRule="auto"/>
              <w:ind w:rightChars="4" w:right="8" w:firstLineChars="100" w:firstLine="280"/>
              <w:rPr>
                <w:rFonts w:ascii="黑体" w:eastAsia="黑体"/>
                <w:sz w:val="32"/>
                <w:szCs w:val="28"/>
              </w:rPr>
            </w:pPr>
            <w:r>
              <w:rPr>
                <w:rFonts w:ascii="黑体" w:eastAsia="黑体" w:cs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cs="宋体"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黑体" w:eastAsia="黑体" w:cs="宋体" w:hint="eastAsia"/>
                <w:bCs/>
                <w:sz w:val="32"/>
                <w:szCs w:val="28"/>
              </w:rPr>
              <w:t>依托单位盖章</w:t>
            </w:r>
            <w:r>
              <w:rPr>
                <w:rFonts w:ascii="黑体" w:eastAsia="黑体" w:cs="宋体" w:hint="eastAsia"/>
                <w:sz w:val="32"/>
                <w:szCs w:val="28"/>
              </w:rPr>
              <w:t>：</w:t>
            </w:r>
          </w:p>
          <w:p w:rsidR="005746ED" w:rsidRDefault="00C328C3">
            <w:pPr>
              <w:spacing w:line="600" w:lineRule="exact"/>
              <w:rPr>
                <w:rFonts w:eastAsia="仿宋_GB2312"/>
                <w:snapToGrid w:val="0"/>
                <w:spacing w:val="4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28"/>
              </w:rPr>
              <w:t xml:space="preserve">                                 </w:t>
            </w:r>
            <w:r>
              <w:rPr>
                <w:rFonts w:ascii="黑体" w:eastAsia="黑体"/>
                <w:sz w:val="32"/>
                <w:szCs w:val="28"/>
              </w:rPr>
              <w:t xml:space="preserve">  </w:t>
            </w:r>
            <w:r>
              <w:rPr>
                <w:rFonts w:ascii="黑体" w:eastAsia="黑体" w:hint="eastAsia"/>
                <w:sz w:val="32"/>
                <w:szCs w:val="28"/>
              </w:rPr>
              <w:t>年</w:t>
            </w:r>
            <w:r>
              <w:rPr>
                <w:rFonts w:ascii="黑体" w:eastAsia="黑体" w:hint="eastAsia"/>
                <w:sz w:val="32"/>
                <w:szCs w:val="28"/>
              </w:rPr>
              <w:t xml:space="preserve">   </w:t>
            </w:r>
            <w:r>
              <w:rPr>
                <w:rFonts w:ascii="黑体" w:eastAsia="黑体" w:hint="eastAsia"/>
                <w:sz w:val="32"/>
                <w:szCs w:val="28"/>
              </w:rPr>
              <w:t>月</w:t>
            </w:r>
            <w:r>
              <w:rPr>
                <w:rFonts w:ascii="黑体" w:eastAsia="黑体" w:hint="eastAsia"/>
                <w:sz w:val="32"/>
                <w:szCs w:val="28"/>
              </w:rPr>
              <w:t xml:space="preserve">   </w:t>
            </w:r>
            <w:r>
              <w:rPr>
                <w:rFonts w:ascii="黑体" w:eastAsia="黑体" w:hint="eastAsia"/>
                <w:sz w:val="32"/>
                <w:szCs w:val="28"/>
              </w:rPr>
              <w:t>日</w:t>
            </w:r>
          </w:p>
        </w:tc>
      </w:tr>
    </w:tbl>
    <w:p w:rsidR="005746ED" w:rsidRDefault="00C328C3">
      <w:pPr>
        <w:numPr>
          <w:ilvl w:val="0"/>
          <w:numId w:val="1"/>
        </w:numPr>
        <w:spacing w:line="600" w:lineRule="exact"/>
        <w:ind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主管部门意见</w:t>
      </w:r>
    </w:p>
    <w:p w:rsidR="005746ED" w:rsidRDefault="00C328C3">
      <w:pPr>
        <w:spacing w:line="600" w:lineRule="exact"/>
        <w:ind w:firstLineChars="200" w:firstLine="656"/>
        <w:rPr>
          <w:rFonts w:eastAsia="仿宋_GB2312"/>
          <w:snapToGrid w:val="0"/>
          <w:spacing w:val="4"/>
          <w:sz w:val="32"/>
          <w:szCs w:val="32"/>
        </w:rPr>
      </w:pPr>
      <w:r>
        <w:rPr>
          <w:rFonts w:eastAsia="仿宋_GB2312" w:hint="eastAsia"/>
          <w:snapToGrid w:val="0"/>
          <w:spacing w:val="4"/>
          <w:sz w:val="32"/>
          <w:szCs w:val="32"/>
        </w:rPr>
        <w:t>第一依托</w:t>
      </w:r>
      <w:r>
        <w:rPr>
          <w:rFonts w:eastAsia="仿宋_GB2312"/>
          <w:snapToGrid w:val="0"/>
          <w:spacing w:val="4"/>
          <w:sz w:val="32"/>
          <w:szCs w:val="32"/>
        </w:rPr>
        <w:t>单位</w:t>
      </w:r>
      <w:r>
        <w:rPr>
          <w:rFonts w:eastAsia="仿宋_GB2312" w:hint="eastAsia"/>
          <w:snapToGrid w:val="0"/>
          <w:spacing w:val="4"/>
          <w:sz w:val="32"/>
          <w:szCs w:val="32"/>
        </w:rPr>
        <w:t>的主管部门盖章。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746ED">
        <w:trPr>
          <w:trHeight w:val="5566"/>
        </w:trPr>
        <w:tc>
          <w:tcPr>
            <w:tcW w:w="8522" w:type="dxa"/>
          </w:tcPr>
          <w:p w:rsidR="005746ED" w:rsidRDefault="00C328C3">
            <w:pPr>
              <w:tabs>
                <w:tab w:val="left" w:pos="9082"/>
              </w:tabs>
              <w:spacing w:line="360" w:lineRule="auto"/>
              <w:ind w:rightChars="4" w:right="8" w:firstLineChars="100" w:firstLine="320"/>
              <w:rPr>
                <w:rFonts w:ascii="黑体" w:eastAsia="黑体" w:cs="宋体"/>
                <w:bCs/>
                <w:sz w:val="32"/>
                <w:szCs w:val="28"/>
              </w:rPr>
            </w:pPr>
            <w:r>
              <w:rPr>
                <w:rFonts w:ascii="黑体" w:eastAsia="黑体" w:cs="宋体" w:hint="eastAsia"/>
                <w:bCs/>
                <w:sz w:val="32"/>
                <w:szCs w:val="28"/>
              </w:rPr>
              <w:t>主管部门意见：</w:t>
            </w:r>
          </w:p>
          <w:p w:rsidR="005746ED" w:rsidRDefault="005746ED">
            <w:pPr>
              <w:tabs>
                <w:tab w:val="left" w:pos="9082"/>
              </w:tabs>
              <w:spacing w:line="360" w:lineRule="auto"/>
              <w:ind w:rightChars="4" w:right="8" w:firstLineChars="100" w:firstLine="280"/>
              <w:rPr>
                <w:rFonts w:ascii="黑体" w:eastAsia="黑体" w:cs="宋体"/>
                <w:bCs/>
                <w:sz w:val="28"/>
                <w:szCs w:val="28"/>
              </w:rPr>
            </w:pPr>
          </w:p>
          <w:p w:rsidR="005746ED" w:rsidRDefault="005746ED">
            <w:pPr>
              <w:pStyle w:val="a0"/>
              <w:ind w:firstLine="0"/>
            </w:pPr>
          </w:p>
          <w:p w:rsidR="005746ED" w:rsidRDefault="005746ED">
            <w:pPr>
              <w:pStyle w:val="a0"/>
              <w:ind w:firstLine="0"/>
            </w:pPr>
          </w:p>
          <w:p w:rsidR="005746ED" w:rsidRDefault="005746ED">
            <w:pPr>
              <w:pStyle w:val="a0"/>
            </w:pPr>
          </w:p>
          <w:p w:rsidR="005746ED" w:rsidRDefault="00C328C3">
            <w:pPr>
              <w:tabs>
                <w:tab w:val="left" w:pos="9082"/>
              </w:tabs>
              <w:spacing w:line="360" w:lineRule="auto"/>
              <w:ind w:rightChars="4" w:right="8" w:firstLineChars="100" w:firstLine="280"/>
              <w:rPr>
                <w:rFonts w:ascii="黑体" w:eastAsia="黑体"/>
                <w:sz w:val="32"/>
                <w:szCs w:val="28"/>
              </w:rPr>
            </w:pPr>
            <w:r>
              <w:rPr>
                <w:rFonts w:ascii="黑体" w:eastAsia="黑体" w:cs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cs="宋体"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黑体" w:eastAsia="黑体" w:cs="宋体" w:hint="eastAsia"/>
                <w:bCs/>
                <w:sz w:val="32"/>
                <w:szCs w:val="28"/>
              </w:rPr>
              <w:t>主管部门盖章</w:t>
            </w:r>
            <w:r>
              <w:rPr>
                <w:rFonts w:ascii="黑体" w:eastAsia="黑体" w:cs="宋体" w:hint="eastAsia"/>
                <w:sz w:val="32"/>
                <w:szCs w:val="28"/>
              </w:rPr>
              <w:t>：</w:t>
            </w:r>
          </w:p>
          <w:p w:rsidR="005746ED" w:rsidRDefault="00C328C3">
            <w:pPr>
              <w:spacing w:line="600" w:lineRule="exact"/>
              <w:rPr>
                <w:rFonts w:eastAsia="仿宋_GB2312"/>
                <w:snapToGrid w:val="0"/>
                <w:spacing w:val="4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28"/>
              </w:rPr>
              <w:t xml:space="preserve">                                 </w:t>
            </w:r>
            <w:r>
              <w:rPr>
                <w:rFonts w:ascii="黑体" w:eastAsia="黑体"/>
                <w:sz w:val="32"/>
                <w:szCs w:val="28"/>
              </w:rPr>
              <w:t xml:space="preserve">  </w:t>
            </w:r>
            <w:r>
              <w:rPr>
                <w:rFonts w:ascii="黑体" w:eastAsia="黑体" w:hint="eastAsia"/>
                <w:sz w:val="32"/>
                <w:szCs w:val="28"/>
              </w:rPr>
              <w:t>年</w:t>
            </w:r>
            <w:r>
              <w:rPr>
                <w:rFonts w:ascii="黑体" w:eastAsia="黑体" w:hint="eastAsia"/>
                <w:sz w:val="32"/>
                <w:szCs w:val="28"/>
              </w:rPr>
              <w:t xml:space="preserve">   </w:t>
            </w:r>
            <w:r>
              <w:rPr>
                <w:rFonts w:ascii="黑体" w:eastAsia="黑体" w:hint="eastAsia"/>
                <w:sz w:val="32"/>
                <w:szCs w:val="28"/>
              </w:rPr>
              <w:t>月</w:t>
            </w:r>
            <w:r>
              <w:rPr>
                <w:rFonts w:ascii="黑体" w:eastAsia="黑体" w:hint="eastAsia"/>
                <w:sz w:val="32"/>
                <w:szCs w:val="28"/>
              </w:rPr>
              <w:t xml:space="preserve">   </w:t>
            </w:r>
            <w:r>
              <w:rPr>
                <w:rFonts w:ascii="黑体" w:eastAsia="黑体" w:hint="eastAsia"/>
                <w:sz w:val="32"/>
                <w:szCs w:val="28"/>
              </w:rPr>
              <w:t>日</w:t>
            </w:r>
          </w:p>
        </w:tc>
      </w:tr>
    </w:tbl>
    <w:p w:rsidR="005746ED" w:rsidRDefault="00C328C3">
      <w:pPr>
        <w:numPr>
          <w:ilvl w:val="0"/>
          <w:numId w:val="1"/>
        </w:numPr>
        <w:spacing w:line="600" w:lineRule="exact"/>
        <w:ind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重庆市重点实验室优化重组基本情况表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3682"/>
        <w:gridCol w:w="2126"/>
        <w:gridCol w:w="1961"/>
      </w:tblGrid>
      <w:tr w:rsidR="005746ED">
        <w:trPr>
          <w:trHeight w:val="491"/>
          <w:jc w:val="center"/>
        </w:trPr>
        <w:tc>
          <w:tcPr>
            <w:tcW w:w="1700" w:type="dxa"/>
            <w:vMerge w:val="restart"/>
            <w:vAlign w:val="center"/>
          </w:tcPr>
          <w:p w:rsidR="005746ED" w:rsidRDefault="00C328C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实验室名称</w:t>
            </w:r>
          </w:p>
        </w:tc>
        <w:tc>
          <w:tcPr>
            <w:tcW w:w="7769" w:type="dxa"/>
            <w:gridSpan w:val="3"/>
            <w:vAlign w:val="center"/>
          </w:tcPr>
          <w:p w:rsidR="005746ED" w:rsidRDefault="00C328C3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优化重组前：</w:t>
            </w:r>
          </w:p>
        </w:tc>
      </w:tr>
      <w:tr w:rsidR="005746ED">
        <w:trPr>
          <w:trHeight w:val="528"/>
          <w:jc w:val="center"/>
        </w:trPr>
        <w:tc>
          <w:tcPr>
            <w:tcW w:w="1700" w:type="dxa"/>
            <w:vMerge/>
            <w:vAlign w:val="center"/>
          </w:tcPr>
          <w:p w:rsidR="005746ED" w:rsidRDefault="005746E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69" w:type="dxa"/>
            <w:gridSpan w:val="3"/>
            <w:vAlign w:val="center"/>
          </w:tcPr>
          <w:p w:rsidR="005746ED" w:rsidRDefault="00C328C3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优化重组后：</w:t>
            </w:r>
          </w:p>
        </w:tc>
      </w:tr>
      <w:tr w:rsidR="005746ED">
        <w:trPr>
          <w:trHeight w:val="493"/>
          <w:jc w:val="center"/>
        </w:trPr>
        <w:tc>
          <w:tcPr>
            <w:tcW w:w="1700" w:type="dxa"/>
            <w:vMerge w:val="restart"/>
            <w:vAlign w:val="center"/>
          </w:tcPr>
          <w:p w:rsidR="005746ED" w:rsidRDefault="00C328C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依托单位</w:t>
            </w:r>
          </w:p>
        </w:tc>
        <w:tc>
          <w:tcPr>
            <w:tcW w:w="7769" w:type="dxa"/>
            <w:gridSpan w:val="3"/>
            <w:vAlign w:val="center"/>
          </w:tcPr>
          <w:p w:rsidR="005746ED" w:rsidRDefault="00C328C3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优化重组前：</w:t>
            </w:r>
          </w:p>
        </w:tc>
      </w:tr>
      <w:tr w:rsidR="005746ED">
        <w:trPr>
          <w:trHeight w:val="602"/>
          <w:jc w:val="center"/>
        </w:trPr>
        <w:tc>
          <w:tcPr>
            <w:tcW w:w="1700" w:type="dxa"/>
            <w:vMerge/>
            <w:vAlign w:val="center"/>
          </w:tcPr>
          <w:p w:rsidR="005746ED" w:rsidRDefault="005746E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69" w:type="dxa"/>
            <w:gridSpan w:val="3"/>
            <w:vAlign w:val="center"/>
          </w:tcPr>
          <w:p w:rsidR="005746ED" w:rsidRDefault="00C328C3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优化重组后：</w:t>
            </w:r>
          </w:p>
        </w:tc>
      </w:tr>
      <w:tr w:rsidR="005746ED">
        <w:trPr>
          <w:trHeight w:val="549"/>
          <w:jc w:val="center"/>
        </w:trPr>
        <w:tc>
          <w:tcPr>
            <w:tcW w:w="1700" w:type="dxa"/>
            <w:vAlign w:val="center"/>
          </w:tcPr>
          <w:p w:rsidR="005746ED" w:rsidRDefault="00C328C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主管部门</w:t>
            </w:r>
          </w:p>
        </w:tc>
        <w:tc>
          <w:tcPr>
            <w:tcW w:w="7769" w:type="dxa"/>
            <w:gridSpan w:val="3"/>
          </w:tcPr>
          <w:p w:rsidR="005746ED" w:rsidRDefault="005746ED"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5746ED">
        <w:trPr>
          <w:trHeight w:val="577"/>
          <w:jc w:val="center"/>
        </w:trPr>
        <w:tc>
          <w:tcPr>
            <w:tcW w:w="1700" w:type="dxa"/>
            <w:vAlign w:val="center"/>
          </w:tcPr>
          <w:p w:rsidR="005746ED" w:rsidRDefault="00C328C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批建年份</w:t>
            </w:r>
          </w:p>
        </w:tc>
        <w:tc>
          <w:tcPr>
            <w:tcW w:w="3682" w:type="dxa"/>
            <w:vAlign w:val="center"/>
          </w:tcPr>
          <w:p w:rsidR="005746ED" w:rsidRDefault="005746E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746ED" w:rsidRDefault="00C328C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所属</w:t>
            </w:r>
            <w:r>
              <w:rPr>
                <w:rFonts w:eastAsia="仿宋_GB2312"/>
                <w:color w:val="000000"/>
                <w:sz w:val="24"/>
              </w:rPr>
              <w:t>区县</w:t>
            </w:r>
          </w:p>
        </w:tc>
        <w:tc>
          <w:tcPr>
            <w:tcW w:w="1961" w:type="dxa"/>
            <w:vAlign w:val="center"/>
          </w:tcPr>
          <w:p w:rsidR="005746ED" w:rsidRDefault="005746ED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5746ED">
        <w:trPr>
          <w:trHeight w:val="550"/>
          <w:jc w:val="center"/>
        </w:trPr>
        <w:tc>
          <w:tcPr>
            <w:tcW w:w="1700" w:type="dxa"/>
            <w:vAlign w:val="center"/>
          </w:tcPr>
          <w:p w:rsidR="005746ED" w:rsidRDefault="00C328C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所属学科领域</w:t>
            </w:r>
          </w:p>
        </w:tc>
        <w:tc>
          <w:tcPr>
            <w:tcW w:w="3682" w:type="dxa"/>
            <w:vAlign w:val="center"/>
          </w:tcPr>
          <w:p w:rsidR="005746ED" w:rsidRDefault="00C328C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优化重组前：</w:t>
            </w:r>
          </w:p>
        </w:tc>
        <w:tc>
          <w:tcPr>
            <w:tcW w:w="4087" w:type="dxa"/>
            <w:gridSpan w:val="2"/>
            <w:vAlign w:val="center"/>
          </w:tcPr>
          <w:p w:rsidR="005746ED" w:rsidRDefault="00C328C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优化重组后：</w:t>
            </w:r>
          </w:p>
        </w:tc>
      </w:tr>
      <w:tr w:rsidR="005746ED">
        <w:trPr>
          <w:trHeight w:val="527"/>
          <w:jc w:val="center"/>
        </w:trPr>
        <w:tc>
          <w:tcPr>
            <w:tcW w:w="1700" w:type="dxa"/>
            <w:vAlign w:val="center"/>
          </w:tcPr>
          <w:p w:rsidR="005746ED" w:rsidRDefault="00C328C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实验室定位</w:t>
            </w:r>
          </w:p>
        </w:tc>
        <w:tc>
          <w:tcPr>
            <w:tcW w:w="7769" w:type="dxa"/>
            <w:gridSpan w:val="3"/>
            <w:vAlign w:val="center"/>
          </w:tcPr>
          <w:p w:rsidR="005746ED" w:rsidRDefault="00C328C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sym w:font="Wingdings" w:char="00A8"/>
            </w:r>
            <w:r>
              <w:rPr>
                <w:rFonts w:eastAsia="仿宋_GB2312" w:hint="eastAsia"/>
                <w:color w:val="000000"/>
                <w:sz w:val="24"/>
              </w:rPr>
              <w:t>前沿研究类</w:t>
            </w:r>
            <w:r>
              <w:rPr>
                <w:rFonts w:eastAsia="仿宋_GB2312"/>
                <w:color w:val="000000"/>
                <w:sz w:val="24"/>
              </w:rPr>
              <w:t xml:space="preserve">      </w:t>
            </w:r>
            <w:r>
              <w:rPr>
                <w:rFonts w:eastAsia="仿宋_GB2312" w:hint="eastAsia"/>
                <w:color w:val="000000"/>
                <w:sz w:val="24"/>
              </w:rPr>
              <w:sym w:font="Wingdings" w:char="00A8"/>
            </w:r>
            <w:r>
              <w:rPr>
                <w:rFonts w:eastAsia="仿宋_GB2312" w:hint="eastAsia"/>
                <w:color w:val="000000"/>
                <w:sz w:val="24"/>
              </w:rPr>
              <w:t>应用基础研究类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sym w:font="Wingdings" w:char="00A8"/>
            </w:r>
            <w:r>
              <w:rPr>
                <w:rFonts w:eastAsia="仿宋_GB2312" w:hint="eastAsia"/>
                <w:color w:val="000000"/>
                <w:sz w:val="24"/>
              </w:rPr>
              <w:t>交叉学科研究类</w:t>
            </w:r>
          </w:p>
        </w:tc>
      </w:tr>
      <w:tr w:rsidR="005746ED">
        <w:trPr>
          <w:trHeight w:val="407"/>
          <w:jc w:val="center"/>
        </w:trPr>
        <w:tc>
          <w:tcPr>
            <w:tcW w:w="1700" w:type="dxa"/>
            <w:vMerge w:val="restart"/>
            <w:vAlign w:val="center"/>
          </w:tcPr>
          <w:p w:rsidR="005746ED" w:rsidRDefault="00C328C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实验室主任</w:t>
            </w:r>
          </w:p>
        </w:tc>
        <w:tc>
          <w:tcPr>
            <w:tcW w:w="7769" w:type="dxa"/>
            <w:gridSpan w:val="3"/>
            <w:vAlign w:val="center"/>
          </w:tcPr>
          <w:p w:rsidR="005746ED" w:rsidRDefault="00C328C3">
            <w:pPr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优化重组前：姓名：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年龄：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  </w:t>
            </w:r>
          </w:p>
        </w:tc>
      </w:tr>
      <w:tr w:rsidR="005746ED">
        <w:trPr>
          <w:trHeight w:val="203"/>
          <w:jc w:val="center"/>
        </w:trPr>
        <w:tc>
          <w:tcPr>
            <w:tcW w:w="1700" w:type="dxa"/>
            <w:vMerge/>
            <w:vAlign w:val="center"/>
          </w:tcPr>
          <w:p w:rsidR="005746ED" w:rsidRDefault="005746E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69" w:type="dxa"/>
            <w:gridSpan w:val="3"/>
            <w:vAlign w:val="center"/>
          </w:tcPr>
          <w:p w:rsidR="005746ED" w:rsidRDefault="00C328C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优化重组后：姓名：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年龄：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岁</w:t>
            </w:r>
          </w:p>
        </w:tc>
      </w:tr>
      <w:tr w:rsidR="005746ED">
        <w:trPr>
          <w:trHeight w:val="594"/>
          <w:jc w:val="center"/>
        </w:trPr>
        <w:tc>
          <w:tcPr>
            <w:tcW w:w="1700" w:type="dxa"/>
            <w:vMerge w:val="restart"/>
            <w:vAlign w:val="center"/>
          </w:tcPr>
          <w:p w:rsidR="005746ED" w:rsidRDefault="00C328C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研究方向</w:t>
            </w:r>
          </w:p>
        </w:tc>
        <w:tc>
          <w:tcPr>
            <w:tcW w:w="7769" w:type="dxa"/>
            <w:gridSpan w:val="3"/>
            <w:vAlign w:val="center"/>
          </w:tcPr>
          <w:p w:rsidR="005746ED" w:rsidRDefault="00C328C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优化重组前：</w:t>
            </w:r>
            <w:r>
              <w:rPr>
                <w:rFonts w:eastAsia="仿宋_GB2312" w:hint="eastAsia"/>
                <w:color w:val="000000"/>
                <w:sz w:val="24"/>
              </w:rPr>
              <w:t>1.  2.  3</w:t>
            </w:r>
            <w:r>
              <w:rPr>
                <w:rFonts w:eastAsia="仿宋_GB2312" w:hint="eastAsia"/>
                <w:color w:val="000000"/>
                <w:sz w:val="24"/>
              </w:rPr>
              <w:t>……</w:t>
            </w:r>
          </w:p>
          <w:p w:rsidR="005746ED" w:rsidRDefault="005746ED">
            <w:pPr>
              <w:pStyle w:val="a0"/>
            </w:pPr>
          </w:p>
        </w:tc>
      </w:tr>
      <w:tr w:rsidR="005746ED">
        <w:trPr>
          <w:trHeight w:val="594"/>
          <w:jc w:val="center"/>
        </w:trPr>
        <w:tc>
          <w:tcPr>
            <w:tcW w:w="1700" w:type="dxa"/>
            <w:vMerge/>
            <w:vAlign w:val="center"/>
          </w:tcPr>
          <w:p w:rsidR="005746ED" w:rsidRDefault="005746E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69" w:type="dxa"/>
            <w:gridSpan w:val="3"/>
            <w:vAlign w:val="center"/>
          </w:tcPr>
          <w:p w:rsidR="005746ED" w:rsidRDefault="00C328C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优化重组后：</w:t>
            </w:r>
            <w:r>
              <w:rPr>
                <w:rFonts w:eastAsia="仿宋_GB2312" w:hint="eastAsia"/>
                <w:color w:val="000000"/>
                <w:sz w:val="24"/>
              </w:rPr>
              <w:t>1.  2.  3</w:t>
            </w:r>
            <w:r>
              <w:rPr>
                <w:rFonts w:eastAsia="仿宋_GB2312" w:hint="eastAsia"/>
                <w:color w:val="000000"/>
                <w:sz w:val="24"/>
              </w:rPr>
              <w:t>……</w:t>
            </w:r>
          </w:p>
          <w:p w:rsidR="005746ED" w:rsidRDefault="005746ED">
            <w:pPr>
              <w:pStyle w:val="a0"/>
            </w:pPr>
          </w:p>
        </w:tc>
      </w:tr>
      <w:tr w:rsidR="005746ED">
        <w:trPr>
          <w:trHeight w:val="441"/>
          <w:jc w:val="center"/>
        </w:trPr>
        <w:tc>
          <w:tcPr>
            <w:tcW w:w="1700" w:type="dxa"/>
            <w:vMerge w:val="restart"/>
            <w:vAlign w:val="center"/>
          </w:tcPr>
          <w:p w:rsidR="005746ED" w:rsidRDefault="00C328C3">
            <w:pPr>
              <w:jc w:val="center"/>
              <w:rPr>
                <w:rFonts w:eastAsia="仿宋_GB2312"/>
                <w:color w:val="000000"/>
                <w:w w:val="9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固定人员情况</w:t>
            </w:r>
          </w:p>
        </w:tc>
        <w:tc>
          <w:tcPr>
            <w:tcW w:w="3682" w:type="dxa"/>
            <w:vAlign w:val="center"/>
          </w:tcPr>
          <w:p w:rsidR="005746ED" w:rsidRDefault="005746ED">
            <w:pPr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746ED" w:rsidRDefault="00C328C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优化重组前</w:t>
            </w:r>
          </w:p>
        </w:tc>
        <w:tc>
          <w:tcPr>
            <w:tcW w:w="1961" w:type="dxa"/>
            <w:vAlign w:val="center"/>
          </w:tcPr>
          <w:p w:rsidR="005746ED" w:rsidRDefault="00C328C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sz w:val="24"/>
              </w:rPr>
              <w:t>优化重组后</w:t>
            </w:r>
          </w:p>
        </w:tc>
      </w:tr>
      <w:tr w:rsidR="005746ED">
        <w:trPr>
          <w:trHeight w:val="560"/>
          <w:jc w:val="center"/>
        </w:trPr>
        <w:tc>
          <w:tcPr>
            <w:tcW w:w="1700" w:type="dxa"/>
            <w:vMerge/>
            <w:vAlign w:val="center"/>
          </w:tcPr>
          <w:p w:rsidR="005746ED" w:rsidRDefault="005746E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82" w:type="dxa"/>
            <w:vAlign w:val="center"/>
          </w:tcPr>
          <w:p w:rsidR="005746ED" w:rsidRDefault="00C328C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数量（人）</w:t>
            </w:r>
          </w:p>
        </w:tc>
        <w:tc>
          <w:tcPr>
            <w:tcW w:w="2126" w:type="dxa"/>
          </w:tcPr>
          <w:p w:rsidR="005746ED" w:rsidRDefault="005746E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5746ED" w:rsidRDefault="005746E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746ED">
        <w:trPr>
          <w:trHeight w:val="666"/>
          <w:jc w:val="center"/>
        </w:trPr>
        <w:tc>
          <w:tcPr>
            <w:tcW w:w="1700" w:type="dxa"/>
            <w:vMerge/>
            <w:vAlign w:val="center"/>
          </w:tcPr>
          <w:p w:rsidR="005746ED" w:rsidRDefault="005746E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82" w:type="dxa"/>
            <w:vAlign w:val="center"/>
          </w:tcPr>
          <w:p w:rsidR="005746ED" w:rsidRDefault="00C328C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40</w:t>
            </w:r>
            <w:r>
              <w:rPr>
                <w:rFonts w:eastAsia="仿宋_GB2312" w:hint="eastAsia"/>
                <w:sz w:val="24"/>
              </w:rPr>
              <w:t>岁以下人员（人）</w:t>
            </w:r>
          </w:p>
        </w:tc>
        <w:tc>
          <w:tcPr>
            <w:tcW w:w="2126" w:type="dxa"/>
          </w:tcPr>
          <w:p w:rsidR="005746ED" w:rsidRDefault="005746E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5746ED" w:rsidRDefault="005746E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746ED">
        <w:trPr>
          <w:trHeight w:val="666"/>
          <w:jc w:val="center"/>
        </w:trPr>
        <w:tc>
          <w:tcPr>
            <w:tcW w:w="1700" w:type="dxa"/>
            <w:vMerge/>
            <w:vAlign w:val="center"/>
          </w:tcPr>
          <w:p w:rsidR="005746ED" w:rsidRDefault="005746E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82" w:type="dxa"/>
            <w:vAlign w:val="center"/>
          </w:tcPr>
          <w:p w:rsidR="005746ED" w:rsidRDefault="00C328C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副高（含）</w:t>
            </w:r>
            <w:r>
              <w:rPr>
                <w:rFonts w:eastAsia="仿宋_GB2312"/>
                <w:sz w:val="24"/>
              </w:rPr>
              <w:t>以上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具有博士</w:t>
            </w:r>
            <w:r>
              <w:rPr>
                <w:rFonts w:eastAsia="仿宋_GB2312"/>
                <w:sz w:val="24"/>
              </w:rPr>
              <w:t>学位</w:t>
            </w:r>
            <w:r>
              <w:rPr>
                <w:rFonts w:eastAsia="仿宋_GB2312" w:hint="eastAsia"/>
                <w:sz w:val="24"/>
              </w:rPr>
              <w:t>人员数量（人）</w:t>
            </w:r>
          </w:p>
        </w:tc>
        <w:tc>
          <w:tcPr>
            <w:tcW w:w="2126" w:type="dxa"/>
          </w:tcPr>
          <w:p w:rsidR="005746ED" w:rsidRDefault="005746E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5746ED" w:rsidRDefault="005746E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746ED">
        <w:trPr>
          <w:trHeight w:val="647"/>
          <w:jc w:val="center"/>
        </w:trPr>
        <w:tc>
          <w:tcPr>
            <w:tcW w:w="1700" w:type="dxa"/>
            <w:vMerge/>
            <w:vAlign w:val="center"/>
          </w:tcPr>
          <w:p w:rsidR="005746ED" w:rsidRDefault="005746E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82" w:type="dxa"/>
            <w:vAlign w:val="center"/>
          </w:tcPr>
          <w:p w:rsidR="005746ED" w:rsidRDefault="00C328C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获省部级以上人才称号数量（人）</w:t>
            </w:r>
          </w:p>
        </w:tc>
        <w:tc>
          <w:tcPr>
            <w:tcW w:w="2126" w:type="dxa"/>
          </w:tcPr>
          <w:p w:rsidR="005746ED" w:rsidRDefault="005746E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5746ED" w:rsidRDefault="005746E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746ED">
        <w:trPr>
          <w:trHeight w:val="647"/>
          <w:jc w:val="center"/>
        </w:trPr>
        <w:tc>
          <w:tcPr>
            <w:tcW w:w="1700" w:type="dxa"/>
            <w:vAlign w:val="center"/>
          </w:tcPr>
          <w:p w:rsidR="005746ED" w:rsidRDefault="00C328C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流动人员情况</w:t>
            </w:r>
          </w:p>
        </w:tc>
        <w:tc>
          <w:tcPr>
            <w:tcW w:w="3682" w:type="dxa"/>
            <w:vAlign w:val="center"/>
          </w:tcPr>
          <w:p w:rsidR="005746ED" w:rsidRDefault="00C328C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总数（人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</w:rPr>
              <w:t>博士</w:t>
            </w:r>
            <w:r>
              <w:rPr>
                <w:rFonts w:eastAsia="仿宋_GB2312"/>
                <w:color w:val="000000"/>
                <w:sz w:val="24"/>
              </w:rPr>
              <w:t>后数量</w:t>
            </w:r>
            <w:r>
              <w:rPr>
                <w:rFonts w:eastAsia="仿宋_GB2312" w:hint="eastAsia"/>
                <w:color w:val="000000"/>
                <w:sz w:val="24"/>
              </w:rPr>
              <w:t>（人）</w:t>
            </w:r>
          </w:p>
        </w:tc>
        <w:tc>
          <w:tcPr>
            <w:tcW w:w="2126" w:type="dxa"/>
          </w:tcPr>
          <w:p w:rsidR="005746ED" w:rsidRDefault="005746E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5746ED" w:rsidRDefault="005746E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746ED">
        <w:trPr>
          <w:trHeight w:val="605"/>
          <w:jc w:val="center"/>
        </w:trPr>
        <w:tc>
          <w:tcPr>
            <w:tcW w:w="1700" w:type="dxa"/>
            <w:vMerge w:val="restart"/>
            <w:vAlign w:val="center"/>
          </w:tcPr>
          <w:p w:rsidR="005746ED" w:rsidRDefault="00C328C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设备场地情况</w:t>
            </w:r>
          </w:p>
        </w:tc>
        <w:tc>
          <w:tcPr>
            <w:tcW w:w="3682" w:type="dxa"/>
            <w:vAlign w:val="center"/>
          </w:tcPr>
          <w:p w:rsidR="005746ED" w:rsidRDefault="00C328C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仪器设备总值（万元）</w:t>
            </w:r>
          </w:p>
        </w:tc>
        <w:tc>
          <w:tcPr>
            <w:tcW w:w="2126" w:type="dxa"/>
          </w:tcPr>
          <w:p w:rsidR="005746ED" w:rsidRDefault="005746E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5746ED" w:rsidRDefault="005746E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746ED">
        <w:trPr>
          <w:trHeight w:val="500"/>
          <w:jc w:val="center"/>
        </w:trPr>
        <w:tc>
          <w:tcPr>
            <w:tcW w:w="1700" w:type="dxa"/>
            <w:vMerge/>
            <w:vAlign w:val="center"/>
          </w:tcPr>
          <w:p w:rsidR="005746ED" w:rsidRDefault="005746E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82" w:type="dxa"/>
            <w:vAlign w:val="center"/>
          </w:tcPr>
          <w:p w:rsidR="005746ED" w:rsidRDefault="00C328C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实验室场地面积（</w:t>
            </w:r>
            <w:r>
              <w:rPr>
                <w:rFonts w:ascii="Times New Roman" w:eastAsia="仿宋_GB2312" w:hAnsi="Times New Roman" w:cs="Times New Roman"/>
                <w:sz w:val="24"/>
              </w:rPr>
              <w:t>m</w:t>
            </w:r>
            <w:r>
              <w:rPr>
                <w:rFonts w:eastAsia="仿宋_GB2312" w:hint="eastAsia"/>
                <w:sz w:val="24"/>
                <w:vertAlign w:val="superscript"/>
              </w:rPr>
              <w:t>2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 w:hint="eastAsia"/>
                <w:sz w:val="24"/>
              </w:rPr>
              <w:t>)</w:t>
            </w:r>
          </w:p>
        </w:tc>
        <w:tc>
          <w:tcPr>
            <w:tcW w:w="2126" w:type="dxa"/>
          </w:tcPr>
          <w:p w:rsidR="005746ED" w:rsidRDefault="005746E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5746ED" w:rsidRDefault="005746E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746ED">
        <w:trPr>
          <w:trHeight w:val="446"/>
          <w:jc w:val="center"/>
        </w:trPr>
        <w:tc>
          <w:tcPr>
            <w:tcW w:w="1700" w:type="dxa"/>
            <w:vMerge/>
            <w:vAlign w:val="center"/>
          </w:tcPr>
          <w:p w:rsidR="005746ED" w:rsidRDefault="005746E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82" w:type="dxa"/>
            <w:vAlign w:val="center"/>
          </w:tcPr>
          <w:p w:rsidR="005746ED" w:rsidRDefault="00C328C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</w:t>
            </w:r>
            <w:r>
              <w:rPr>
                <w:rFonts w:eastAsia="仿宋_GB2312" w:hint="eastAsia"/>
                <w:color w:val="000000"/>
                <w:sz w:val="24"/>
              </w:rPr>
              <w:t>万以上仪器设备数量（台套）</w:t>
            </w:r>
          </w:p>
        </w:tc>
        <w:tc>
          <w:tcPr>
            <w:tcW w:w="2126" w:type="dxa"/>
          </w:tcPr>
          <w:p w:rsidR="005746ED" w:rsidRDefault="005746E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5746ED" w:rsidRDefault="005746E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746ED">
        <w:trPr>
          <w:trHeight w:val="2211"/>
          <w:jc w:val="center"/>
        </w:trPr>
        <w:tc>
          <w:tcPr>
            <w:tcW w:w="1700" w:type="dxa"/>
            <w:vAlign w:val="center"/>
          </w:tcPr>
          <w:p w:rsidR="005746ED" w:rsidRDefault="00C328C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lastRenderedPageBreak/>
              <w:t>简述研究水平和影响，对学科建设、行业和</w:t>
            </w:r>
            <w:r>
              <w:rPr>
                <w:rFonts w:eastAsia="仿宋_GB2312"/>
                <w:color w:val="000000"/>
                <w:sz w:val="24"/>
              </w:rPr>
              <w:t>经济社会</w:t>
            </w:r>
            <w:r>
              <w:rPr>
                <w:rFonts w:eastAsia="仿宋_GB2312" w:hint="eastAsia"/>
                <w:color w:val="000000"/>
                <w:sz w:val="24"/>
              </w:rPr>
              <w:t>发展的支撑作用（</w:t>
            </w:r>
            <w:r>
              <w:rPr>
                <w:rFonts w:eastAsia="仿宋_GB2312"/>
                <w:color w:val="000000"/>
                <w:sz w:val="24"/>
              </w:rPr>
              <w:t>3</w:t>
            </w:r>
            <w:r>
              <w:rPr>
                <w:rFonts w:eastAsia="仿宋_GB2312" w:hint="eastAsia"/>
                <w:color w:val="000000"/>
                <w:sz w:val="24"/>
              </w:rPr>
              <w:t>00</w:t>
            </w:r>
            <w:r>
              <w:rPr>
                <w:rFonts w:eastAsia="仿宋_GB2312" w:hint="eastAsia"/>
                <w:color w:val="000000"/>
                <w:sz w:val="24"/>
              </w:rPr>
              <w:t>字</w:t>
            </w:r>
            <w:r>
              <w:rPr>
                <w:rFonts w:eastAsia="仿宋_GB2312"/>
                <w:color w:val="000000"/>
                <w:sz w:val="24"/>
              </w:rPr>
              <w:t>以内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7769" w:type="dxa"/>
            <w:gridSpan w:val="3"/>
          </w:tcPr>
          <w:p w:rsidR="005746ED" w:rsidRDefault="005746ED"/>
          <w:p w:rsidR="005746ED" w:rsidRDefault="005746ED"/>
          <w:p w:rsidR="005746ED" w:rsidRDefault="005746ED">
            <w:pPr>
              <w:pStyle w:val="a0"/>
              <w:rPr>
                <w:rFonts w:eastAsia="仿宋_GB2312"/>
                <w:color w:val="000000"/>
                <w:sz w:val="24"/>
              </w:rPr>
            </w:pPr>
          </w:p>
          <w:p w:rsidR="005746ED" w:rsidRDefault="005746ED">
            <w:pPr>
              <w:pStyle w:val="a0"/>
              <w:rPr>
                <w:rFonts w:eastAsia="仿宋_GB2312"/>
                <w:color w:val="000000"/>
                <w:sz w:val="24"/>
              </w:rPr>
            </w:pPr>
          </w:p>
          <w:p w:rsidR="005746ED" w:rsidRDefault="005746ED">
            <w:pPr>
              <w:pStyle w:val="a0"/>
              <w:rPr>
                <w:rFonts w:eastAsia="仿宋_GB2312"/>
                <w:color w:val="000000"/>
                <w:sz w:val="24"/>
              </w:rPr>
            </w:pPr>
          </w:p>
          <w:p w:rsidR="005746ED" w:rsidRDefault="005746ED">
            <w:pPr>
              <w:pStyle w:val="a0"/>
              <w:rPr>
                <w:rFonts w:eastAsia="仿宋_GB2312"/>
                <w:color w:val="000000"/>
                <w:sz w:val="24"/>
              </w:rPr>
            </w:pPr>
          </w:p>
          <w:p w:rsidR="005746ED" w:rsidRDefault="005746ED">
            <w:pPr>
              <w:pStyle w:val="a0"/>
              <w:rPr>
                <w:rFonts w:eastAsia="仿宋_GB2312"/>
                <w:color w:val="000000"/>
                <w:sz w:val="24"/>
              </w:rPr>
            </w:pPr>
          </w:p>
          <w:p w:rsidR="005746ED" w:rsidRDefault="005746ED">
            <w:pPr>
              <w:pStyle w:val="a0"/>
              <w:rPr>
                <w:rFonts w:eastAsia="仿宋_GB2312"/>
                <w:color w:val="000000"/>
                <w:sz w:val="24"/>
              </w:rPr>
            </w:pPr>
          </w:p>
          <w:p w:rsidR="005746ED" w:rsidRDefault="005746ED">
            <w:pPr>
              <w:pStyle w:val="a0"/>
              <w:rPr>
                <w:rFonts w:eastAsia="仿宋_GB2312"/>
                <w:color w:val="000000"/>
                <w:sz w:val="24"/>
              </w:rPr>
            </w:pPr>
          </w:p>
          <w:p w:rsidR="005746ED" w:rsidRDefault="005746ED">
            <w:pPr>
              <w:pStyle w:val="a0"/>
              <w:rPr>
                <w:rFonts w:eastAsia="仿宋_GB2312"/>
                <w:color w:val="000000"/>
                <w:sz w:val="24"/>
              </w:rPr>
            </w:pPr>
          </w:p>
          <w:p w:rsidR="005746ED" w:rsidRDefault="005746ED">
            <w:pPr>
              <w:pStyle w:val="a0"/>
              <w:rPr>
                <w:rFonts w:eastAsia="仿宋_GB2312"/>
                <w:color w:val="000000"/>
                <w:sz w:val="24"/>
              </w:rPr>
            </w:pPr>
          </w:p>
          <w:p w:rsidR="005746ED" w:rsidRDefault="005746ED">
            <w:pPr>
              <w:pStyle w:val="a0"/>
              <w:rPr>
                <w:rFonts w:eastAsia="仿宋_GB2312"/>
                <w:color w:val="000000"/>
                <w:sz w:val="24"/>
              </w:rPr>
            </w:pPr>
          </w:p>
          <w:p w:rsidR="005746ED" w:rsidRDefault="005746ED">
            <w:pPr>
              <w:pStyle w:val="a0"/>
              <w:rPr>
                <w:rFonts w:eastAsia="仿宋_GB2312"/>
                <w:color w:val="000000"/>
                <w:sz w:val="24"/>
              </w:rPr>
            </w:pPr>
          </w:p>
          <w:p w:rsidR="005746ED" w:rsidRDefault="005746ED">
            <w:pPr>
              <w:pStyle w:val="a0"/>
              <w:rPr>
                <w:rFonts w:eastAsia="仿宋_GB2312"/>
                <w:color w:val="000000"/>
                <w:sz w:val="24"/>
              </w:rPr>
            </w:pPr>
          </w:p>
          <w:p w:rsidR="005746ED" w:rsidRDefault="005746ED">
            <w:pPr>
              <w:pStyle w:val="a0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5746ED" w:rsidRDefault="005746ED">
      <w:pPr>
        <w:pStyle w:val="a0"/>
        <w:sectPr w:rsidR="005746ED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5746ED" w:rsidRDefault="00C328C3">
      <w:pPr>
        <w:pStyle w:val="a0"/>
        <w:spacing w:line="600" w:lineRule="exact"/>
        <w:ind w:firstLineChars="400" w:firstLine="12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十一、近五年承担的省部级及以上科研项目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（不超过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项）</w:t>
      </w:r>
    </w:p>
    <w:tbl>
      <w:tblPr>
        <w:tblpPr w:leftFromText="180" w:rightFromText="180" w:vertAnchor="text" w:horzAnchor="page" w:tblpX="1577" w:tblpY="209"/>
        <w:tblW w:w="13638" w:type="dxa"/>
        <w:tblLayout w:type="fixed"/>
        <w:tblLook w:val="04A0" w:firstRow="1" w:lastRow="0" w:firstColumn="1" w:lastColumn="0" w:noHBand="0" w:noVBand="1"/>
      </w:tblPr>
      <w:tblGrid>
        <w:gridCol w:w="1223"/>
        <w:gridCol w:w="2042"/>
        <w:gridCol w:w="2065"/>
        <w:gridCol w:w="2391"/>
        <w:gridCol w:w="2029"/>
        <w:gridCol w:w="1846"/>
        <w:gridCol w:w="2042"/>
      </w:tblGrid>
      <w:tr w:rsidR="005746ED">
        <w:trPr>
          <w:trHeight w:val="558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C328C3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  <w:highlight w:val="yellow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C328C3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  <w:highlight w:val="yellow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C328C3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  <w:highlight w:val="yellow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项目负责人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C328C3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  <w:highlight w:val="yellow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项目经费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C328C3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  <w:highlight w:val="yellow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项目来源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C328C3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  <w:highlight w:val="yellow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项目类别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C328C3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  <w:highlight w:val="yellow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项目时间</w:t>
            </w:r>
          </w:p>
        </w:tc>
      </w:tr>
      <w:tr w:rsidR="005746ED">
        <w:trPr>
          <w:trHeight w:val="26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C328C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5746ED">
        <w:trPr>
          <w:trHeight w:val="26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5746ED">
        <w:trPr>
          <w:trHeight w:val="343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5746ED">
        <w:trPr>
          <w:trHeight w:val="26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</w:tr>
      <w:tr w:rsidR="005746ED">
        <w:trPr>
          <w:trHeight w:val="26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</w:tr>
      <w:tr w:rsidR="005746ED">
        <w:trPr>
          <w:trHeight w:val="26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</w:tr>
      <w:tr w:rsidR="005746ED">
        <w:trPr>
          <w:trHeight w:val="26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</w:tr>
      <w:tr w:rsidR="005746ED">
        <w:trPr>
          <w:trHeight w:val="26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</w:tr>
    </w:tbl>
    <w:p w:rsidR="005746ED" w:rsidRDefault="005746ED">
      <w:pPr>
        <w:pStyle w:val="a0"/>
        <w:rPr>
          <w:rFonts w:eastAsia="CESI黑体-GB2312"/>
          <w:sz w:val="32"/>
          <w:szCs w:val="32"/>
        </w:rPr>
        <w:sectPr w:rsidR="005746ED">
          <w:footerReference w:type="default" r:id="rId9"/>
          <w:pgSz w:w="16838" w:h="11906" w:orient="landscape"/>
          <w:pgMar w:top="1800" w:right="1440" w:bottom="1800" w:left="1440" w:header="851" w:footer="992" w:gutter="0"/>
          <w:pgNumType w:start="12"/>
          <w:cols w:space="720"/>
          <w:docGrid w:type="lines" w:linePitch="312"/>
        </w:sectPr>
      </w:pPr>
    </w:p>
    <w:p w:rsidR="005746ED" w:rsidRDefault="00C328C3">
      <w:pPr>
        <w:spacing w:line="360" w:lineRule="auto"/>
        <w:ind w:firstLineChars="200" w:firstLine="640"/>
      </w:pPr>
      <w:r>
        <w:rPr>
          <w:rFonts w:ascii="方正黑体_GBK" w:eastAsia="方正黑体_GBK" w:hint="eastAsia"/>
          <w:sz w:val="32"/>
          <w:szCs w:val="32"/>
        </w:rPr>
        <w:lastRenderedPageBreak/>
        <w:t>十二、实验室固定人员信息</w:t>
      </w:r>
    </w:p>
    <w:tbl>
      <w:tblPr>
        <w:tblpPr w:leftFromText="180" w:rightFromText="180" w:vertAnchor="text" w:horzAnchor="page" w:tblpX="1053" w:tblpY="236"/>
        <w:tblW w:w="14170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87"/>
        <w:gridCol w:w="1701"/>
        <w:gridCol w:w="1418"/>
        <w:gridCol w:w="2409"/>
        <w:gridCol w:w="2127"/>
        <w:gridCol w:w="1842"/>
        <w:gridCol w:w="1701"/>
      </w:tblGrid>
      <w:tr w:rsidR="005746ED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C328C3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  <w:highlight w:val="yellow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C328C3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  <w:highlight w:val="yellow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C328C3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  <w:highlight w:val="yellow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C328C3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  <w:highlight w:val="yellow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C328C3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  <w:highlight w:val="yellow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证件类型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C328C3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  <w:highlight w:val="yellow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证件号码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C328C3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  <w:highlight w:val="yellow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专业技术职称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C328C3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  <w:highlight w:val="yellow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工作性质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C328C3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  <w:highlight w:val="yellow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实验室职务</w:t>
            </w:r>
          </w:p>
        </w:tc>
      </w:tr>
      <w:tr w:rsidR="005746E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C328C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C328C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XX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C328C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C328C3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1977.08.06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C328C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C328C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XXX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C328C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C328C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研究人员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C328C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其他</w:t>
            </w:r>
          </w:p>
        </w:tc>
      </w:tr>
      <w:tr w:rsidR="005746ED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kern w:val="0"/>
                <w:sz w:val="20"/>
              </w:rPr>
            </w:pPr>
          </w:p>
        </w:tc>
      </w:tr>
      <w:tr w:rsidR="005746ED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kern w:val="0"/>
                <w:sz w:val="20"/>
              </w:rPr>
            </w:pPr>
          </w:p>
        </w:tc>
      </w:tr>
      <w:tr w:rsidR="005746ED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kern w:val="0"/>
                <w:sz w:val="20"/>
              </w:rPr>
            </w:pPr>
          </w:p>
        </w:tc>
      </w:tr>
      <w:tr w:rsidR="005746ED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kern w:val="0"/>
                <w:sz w:val="20"/>
              </w:rPr>
            </w:pPr>
          </w:p>
        </w:tc>
      </w:tr>
      <w:tr w:rsidR="005746ED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6ED" w:rsidRDefault="005746ED">
            <w:pPr>
              <w:jc w:val="center"/>
              <w:rPr>
                <w:kern w:val="0"/>
                <w:sz w:val="20"/>
              </w:rPr>
            </w:pPr>
          </w:p>
        </w:tc>
      </w:tr>
    </w:tbl>
    <w:p w:rsidR="005746ED" w:rsidRDefault="005746ED">
      <w:pPr>
        <w:spacing w:line="240" w:lineRule="exact"/>
      </w:pPr>
    </w:p>
    <w:p w:rsidR="005746ED" w:rsidRDefault="005746ED">
      <w:pPr>
        <w:pStyle w:val="a0"/>
      </w:pPr>
    </w:p>
    <w:p w:rsidR="005746ED" w:rsidRDefault="00C328C3">
      <w:pPr>
        <w:spacing w:line="360" w:lineRule="auto"/>
        <w:ind w:firstLineChars="200" w:firstLine="640"/>
      </w:pPr>
      <w:r>
        <w:rPr>
          <w:rFonts w:ascii="方正黑体_GBK" w:eastAsia="方正黑体_GBK" w:hint="eastAsia"/>
          <w:sz w:val="32"/>
          <w:szCs w:val="32"/>
        </w:rPr>
        <w:t>十三、</w:t>
      </w:r>
      <w:r>
        <w:rPr>
          <w:rFonts w:ascii="方正黑体_GBK" w:eastAsia="方正黑体_GBK"/>
          <w:sz w:val="32"/>
          <w:szCs w:val="32"/>
        </w:rPr>
        <w:t>附件</w:t>
      </w:r>
    </w:p>
    <w:p w:rsidR="005746ED" w:rsidRDefault="005746ED">
      <w:pPr>
        <w:pStyle w:val="a0"/>
        <w:ind w:firstLine="0"/>
      </w:pPr>
    </w:p>
    <w:sectPr w:rsidR="005746ED">
      <w:footerReference w:type="default" r:id="rId10"/>
      <w:pgSz w:w="16838" w:h="11906" w:orient="landscape"/>
      <w:pgMar w:top="1800" w:right="1440" w:bottom="1800" w:left="1440" w:header="851" w:footer="992" w:gutter="0"/>
      <w:pgNumType w:start="1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8C3" w:rsidRDefault="00C328C3">
      <w:r>
        <w:separator/>
      </w:r>
    </w:p>
  </w:endnote>
  <w:endnote w:type="continuationSeparator" w:id="0">
    <w:p w:rsidR="00C328C3" w:rsidRDefault="00C3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  <w:embedRegular r:id="rId1" w:subsetted="1" w:fontKey="{A84EACBD-7869-40F3-8A0B-F8C3F67E2FE6}"/>
    <w:embedBold r:id="rId2" w:subsetted="1" w:fontKey="{A37E58FA-CE1F-41A0-8684-AD1442548D91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60078084-5CCE-4F01-9593-7D91D16B2355}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  <w:embedRegular r:id="rId4" w:subsetted="1" w:fontKey="{686A029E-43D6-456B-B59C-D1C1727FBCD4}"/>
  </w:font>
  <w:font w:name="长城小标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  <w:embedRegular r:id="rId5" w:subsetted="1" w:fontKey="{0B9D9E83-F2B4-4BD9-AB40-4D0E4CBD6016}"/>
    <w:embedBold r:id="rId6" w:subsetted="1" w:fontKey="{5D68D868-5C4E-4EFE-B31A-C19591A1F325}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7" w:subsetted="1" w:fontKey="{0F2308E3-10BA-471E-9E06-FC0F0BF91BDB}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8" w:subsetted="1" w:fontKey="{E4BB2D17-101A-4A33-BC98-CF81636F0448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9" w:subsetted="1" w:fontKey="{10E148FA-BD15-42CD-BE42-C800D617B3B0}"/>
  </w:font>
  <w:font w:name="CESI黑体-GB2312">
    <w:altName w:val="微软雅黑"/>
    <w:charset w:val="86"/>
    <w:family w:val="auto"/>
    <w:pitch w:val="default"/>
    <w:sig w:usb0="00000000" w:usb1="00000000" w:usb2="00000012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0" w:subsetted="1" w:fontKey="{FE1057DB-75D8-4620-AA71-21AF82CF28B0}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ED" w:rsidRDefault="00C328C3">
    <w:pPr>
      <w:pStyle w:val="a5"/>
      <w:tabs>
        <w:tab w:val="clear" w:pos="4153"/>
        <w:tab w:val="clear" w:pos="8306"/>
        <w:tab w:val="left" w:pos="429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46ED" w:rsidRDefault="00C328C3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96D32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1kYgIAAAwFAAAOAAAAZHJzL2Uyb0RvYy54bWysVM1uEzEQviPxDpbvdNMCVR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CMycserT99nX7/ef2xxeGOxDU+TgD7sYDmfpX1AM83kdc5rp7HWz+oiIGPaje7OlV&#10;fWIyG02PptMJVBK68Qf+q3tzH2J6rciyLNQ8oH+FVrG+jGmAjpAczdFFa0zpoXGsq/nx85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0tq1k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5746ED" w:rsidRDefault="00C328C3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E96D32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ED" w:rsidRDefault="00C328C3">
    <w:pPr>
      <w:pStyle w:val="a5"/>
      <w:tabs>
        <w:tab w:val="clear" w:pos="4153"/>
        <w:tab w:val="clear" w:pos="8306"/>
        <w:tab w:val="left" w:pos="429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46ED" w:rsidRDefault="00C328C3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13</w:t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ED" w:rsidRDefault="00C328C3">
    <w:pPr>
      <w:pStyle w:val="a5"/>
      <w:tabs>
        <w:tab w:val="clear" w:pos="4153"/>
        <w:tab w:val="clear" w:pos="8306"/>
        <w:tab w:val="left" w:pos="429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46ED" w:rsidRDefault="00C328C3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t>4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t>4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8C3" w:rsidRDefault="00C328C3">
      <w:r>
        <w:separator/>
      </w:r>
    </w:p>
  </w:footnote>
  <w:footnote w:type="continuationSeparator" w:id="0">
    <w:p w:rsidR="00C328C3" w:rsidRDefault="00C32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7DD22FA"/>
    <w:multiLevelType w:val="singleLevel"/>
    <w:tmpl w:val="C7DD22F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TrueTypeFonts/>
  <w:saveSubset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hMGQ0MzIxNjNhZTg4ZTA3MDlhYmIyZWNkODBlMzAifQ=="/>
  </w:docVars>
  <w:rsids>
    <w:rsidRoot w:val="00FB5C2C"/>
    <w:rsid w:val="FFBCD505"/>
    <w:rsid w:val="000037A3"/>
    <w:rsid w:val="0003717F"/>
    <w:rsid w:val="00043A8C"/>
    <w:rsid w:val="000508D3"/>
    <w:rsid w:val="00061D98"/>
    <w:rsid w:val="000748D2"/>
    <w:rsid w:val="000774E5"/>
    <w:rsid w:val="00085682"/>
    <w:rsid w:val="0009462C"/>
    <w:rsid w:val="000A1197"/>
    <w:rsid w:val="000A7766"/>
    <w:rsid w:val="000B6CB4"/>
    <w:rsid w:val="00105FCC"/>
    <w:rsid w:val="0010667B"/>
    <w:rsid w:val="00117D60"/>
    <w:rsid w:val="0013619C"/>
    <w:rsid w:val="001A4B02"/>
    <w:rsid w:val="001C6E07"/>
    <w:rsid w:val="001D69B1"/>
    <w:rsid w:val="001D7B3A"/>
    <w:rsid w:val="001F3F09"/>
    <w:rsid w:val="001F77EC"/>
    <w:rsid w:val="00213A40"/>
    <w:rsid w:val="0022578F"/>
    <w:rsid w:val="0025206D"/>
    <w:rsid w:val="002867FF"/>
    <w:rsid w:val="0029612E"/>
    <w:rsid w:val="002975A8"/>
    <w:rsid w:val="002B685E"/>
    <w:rsid w:val="002B7828"/>
    <w:rsid w:val="002D22E8"/>
    <w:rsid w:val="002D4A84"/>
    <w:rsid w:val="002E1B39"/>
    <w:rsid w:val="002F244F"/>
    <w:rsid w:val="003015A3"/>
    <w:rsid w:val="00317664"/>
    <w:rsid w:val="00334B72"/>
    <w:rsid w:val="003513F6"/>
    <w:rsid w:val="00360E24"/>
    <w:rsid w:val="00390E51"/>
    <w:rsid w:val="003B264E"/>
    <w:rsid w:val="003B638D"/>
    <w:rsid w:val="003D6AF3"/>
    <w:rsid w:val="003E4139"/>
    <w:rsid w:val="00423917"/>
    <w:rsid w:val="004368BC"/>
    <w:rsid w:val="004659CA"/>
    <w:rsid w:val="00467ACE"/>
    <w:rsid w:val="004A50A1"/>
    <w:rsid w:val="004B55F3"/>
    <w:rsid w:val="004D193C"/>
    <w:rsid w:val="004D54F8"/>
    <w:rsid w:val="004F4219"/>
    <w:rsid w:val="004F7C18"/>
    <w:rsid w:val="00515312"/>
    <w:rsid w:val="00516942"/>
    <w:rsid w:val="00557404"/>
    <w:rsid w:val="00562834"/>
    <w:rsid w:val="00566CF4"/>
    <w:rsid w:val="0057249C"/>
    <w:rsid w:val="005746ED"/>
    <w:rsid w:val="00577CDB"/>
    <w:rsid w:val="00596034"/>
    <w:rsid w:val="005F4CE3"/>
    <w:rsid w:val="005F4E96"/>
    <w:rsid w:val="006026E7"/>
    <w:rsid w:val="00605202"/>
    <w:rsid w:val="00613524"/>
    <w:rsid w:val="00624427"/>
    <w:rsid w:val="00642C7E"/>
    <w:rsid w:val="006431DB"/>
    <w:rsid w:val="00647CFB"/>
    <w:rsid w:val="00653695"/>
    <w:rsid w:val="00657588"/>
    <w:rsid w:val="00675565"/>
    <w:rsid w:val="00681758"/>
    <w:rsid w:val="0068645A"/>
    <w:rsid w:val="006B6F5F"/>
    <w:rsid w:val="006C6364"/>
    <w:rsid w:val="006F1469"/>
    <w:rsid w:val="00711388"/>
    <w:rsid w:val="00712EC9"/>
    <w:rsid w:val="00716A05"/>
    <w:rsid w:val="0072363E"/>
    <w:rsid w:val="007308B1"/>
    <w:rsid w:val="007453B2"/>
    <w:rsid w:val="0076783A"/>
    <w:rsid w:val="0078414A"/>
    <w:rsid w:val="007B5630"/>
    <w:rsid w:val="007D3805"/>
    <w:rsid w:val="00806C80"/>
    <w:rsid w:val="00807E9C"/>
    <w:rsid w:val="00816DB4"/>
    <w:rsid w:val="00821287"/>
    <w:rsid w:val="00830F4B"/>
    <w:rsid w:val="008353DA"/>
    <w:rsid w:val="00871CCA"/>
    <w:rsid w:val="00872CF4"/>
    <w:rsid w:val="008D1EC2"/>
    <w:rsid w:val="008E0817"/>
    <w:rsid w:val="008F3129"/>
    <w:rsid w:val="008F3A70"/>
    <w:rsid w:val="0090570E"/>
    <w:rsid w:val="00946179"/>
    <w:rsid w:val="009468DB"/>
    <w:rsid w:val="00951361"/>
    <w:rsid w:val="00953BE7"/>
    <w:rsid w:val="00970C95"/>
    <w:rsid w:val="00980AAB"/>
    <w:rsid w:val="00983CF5"/>
    <w:rsid w:val="00983F41"/>
    <w:rsid w:val="0099351E"/>
    <w:rsid w:val="00995258"/>
    <w:rsid w:val="009B4D40"/>
    <w:rsid w:val="009E1C0A"/>
    <w:rsid w:val="009E43E7"/>
    <w:rsid w:val="009F4520"/>
    <w:rsid w:val="00A03E72"/>
    <w:rsid w:val="00A11F05"/>
    <w:rsid w:val="00A14ECF"/>
    <w:rsid w:val="00A4423E"/>
    <w:rsid w:val="00A679DE"/>
    <w:rsid w:val="00A80FD5"/>
    <w:rsid w:val="00AD2D15"/>
    <w:rsid w:val="00B307D9"/>
    <w:rsid w:val="00B452DA"/>
    <w:rsid w:val="00BA0BFA"/>
    <w:rsid w:val="00BB0BB0"/>
    <w:rsid w:val="00BC518A"/>
    <w:rsid w:val="00BE2784"/>
    <w:rsid w:val="00BF0A2A"/>
    <w:rsid w:val="00C02B74"/>
    <w:rsid w:val="00C20BB9"/>
    <w:rsid w:val="00C328C3"/>
    <w:rsid w:val="00C42969"/>
    <w:rsid w:val="00C563B5"/>
    <w:rsid w:val="00C8157B"/>
    <w:rsid w:val="00CB6FA5"/>
    <w:rsid w:val="00CE0116"/>
    <w:rsid w:val="00D01602"/>
    <w:rsid w:val="00D12E3D"/>
    <w:rsid w:val="00D1423C"/>
    <w:rsid w:val="00D15933"/>
    <w:rsid w:val="00D35133"/>
    <w:rsid w:val="00D52F06"/>
    <w:rsid w:val="00D70CB7"/>
    <w:rsid w:val="00D81CEE"/>
    <w:rsid w:val="00DB64DD"/>
    <w:rsid w:val="00DC51F9"/>
    <w:rsid w:val="00DC7D0F"/>
    <w:rsid w:val="00DD325E"/>
    <w:rsid w:val="00DD4BE0"/>
    <w:rsid w:val="00DE17BC"/>
    <w:rsid w:val="00E17307"/>
    <w:rsid w:val="00E23D4C"/>
    <w:rsid w:val="00E4041B"/>
    <w:rsid w:val="00E60B11"/>
    <w:rsid w:val="00E706D2"/>
    <w:rsid w:val="00E91F34"/>
    <w:rsid w:val="00E93B3D"/>
    <w:rsid w:val="00E96D32"/>
    <w:rsid w:val="00EA7206"/>
    <w:rsid w:val="00EC1EF9"/>
    <w:rsid w:val="00F0626F"/>
    <w:rsid w:val="00F13CA2"/>
    <w:rsid w:val="00F17066"/>
    <w:rsid w:val="00F2581D"/>
    <w:rsid w:val="00F31F54"/>
    <w:rsid w:val="00F4141B"/>
    <w:rsid w:val="00F4292E"/>
    <w:rsid w:val="00F55D25"/>
    <w:rsid w:val="00F735E2"/>
    <w:rsid w:val="00F74F81"/>
    <w:rsid w:val="00F81978"/>
    <w:rsid w:val="00FB5C2C"/>
    <w:rsid w:val="00FE0A6D"/>
    <w:rsid w:val="00FF58A6"/>
    <w:rsid w:val="00FF67EE"/>
    <w:rsid w:val="01030A3F"/>
    <w:rsid w:val="01993D60"/>
    <w:rsid w:val="01F77DB8"/>
    <w:rsid w:val="025E6655"/>
    <w:rsid w:val="029406B8"/>
    <w:rsid w:val="02BE17A3"/>
    <w:rsid w:val="03060F81"/>
    <w:rsid w:val="03BF4EF0"/>
    <w:rsid w:val="05A54A82"/>
    <w:rsid w:val="06085010"/>
    <w:rsid w:val="064F3C75"/>
    <w:rsid w:val="06813F88"/>
    <w:rsid w:val="06FF0E81"/>
    <w:rsid w:val="070D4F0F"/>
    <w:rsid w:val="07523810"/>
    <w:rsid w:val="07CD206E"/>
    <w:rsid w:val="08393BA7"/>
    <w:rsid w:val="09681DAF"/>
    <w:rsid w:val="0977527D"/>
    <w:rsid w:val="09DD6D0A"/>
    <w:rsid w:val="09E77C46"/>
    <w:rsid w:val="0AB3379D"/>
    <w:rsid w:val="0BDD3955"/>
    <w:rsid w:val="0C8C704E"/>
    <w:rsid w:val="0CAA73B4"/>
    <w:rsid w:val="0D48457C"/>
    <w:rsid w:val="0D570D57"/>
    <w:rsid w:val="0DE652E2"/>
    <w:rsid w:val="0E0D7668"/>
    <w:rsid w:val="0E325320"/>
    <w:rsid w:val="0ECA5559"/>
    <w:rsid w:val="0EE77EB9"/>
    <w:rsid w:val="0EF5334E"/>
    <w:rsid w:val="11401B02"/>
    <w:rsid w:val="114B3101"/>
    <w:rsid w:val="11850FF5"/>
    <w:rsid w:val="11C53454"/>
    <w:rsid w:val="125211C7"/>
    <w:rsid w:val="12D70218"/>
    <w:rsid w:val="14122BC3"/>
    <w:rsid w:val="147237C0"/>
    <w:rsid w:val="150D43F1"/>
    <w:rsid w:val="150F01C5"/>
    <w:rsid w:val="1525330E"/>
    <w:rsid w:val="15291F0A"/>
    <w:rsid w:val="159352D7"/>
    <w:rsid w:val="15997A33"/>
    <w:rsid w:val="15B11221"/>
    <w:rsid w:val="15EF3AF7"/>
    <w:rsid w:val="160475A2"/>
    <w:rsid w:val="172A3039"/>
    <w:rsid w:val="178E628A"/>
    <w:rsid w:val="17CE60BA"/>
    <w:rsid w:val="19121D33"/>
    <w:rsid w:val="191E097B"/>
    <w:rsid w:val="194A0A34"/>
    <w:rsid w:val="19AA66B3"/>
    <w:rsid w:val="1A1F2BFD"/>
    <w:rsid w:val="1ADF3E4E"/>
    <w:rsid w:val="1B1639D5"/>
    <w:rsid w:val="1B476E3B"/>
    <w:rsid w:val="1B4D427F"/>
    <w:rsid w:val="1BA2777E"/>
    <w:rsid w:val="1CA643DD"/>
    <w:rsid w:val="1D126A49"/>
    <w:rsid w:val="1DCD471E"/>
    <w:rsid w:val="1E8A6AB3"/>
    <w:rsid w:val="1F715DE2"/>
    <w:rsid w:val="1FEA2550"/>
    <w:rsid w:val="1FEF6BCD"/>
    <w:rsid w:val="209446E6"/>
    <w:rsid w:val="20EC79E6"/>
    <w:rsid w:val="2193788F"/>
    <w:rsid w:val="219B279C"/>
    <w:rsid w:val="21A1249E"/>
    <w:rsid w:val="2251554A"/>
    <w:rsid w:val="235E0E87"/>
    <w:rsid w:val="237D224F"/>
    <w:rsid w:val="23F3529D"/>
    <w:rsid w:val="24E84DAB"/>
    <w:rsid w:val="24EB14F8"/>
    <w:rsid w:val="24ED31DC"/>
    <w:rsid w:val="2527505B"/>
    <w:rsid w:val="258F5A9A"/>
    <w:rsid w:val="263C4B36"/>
    <w:rsid w:val="267C312E"/>
    <w:rsid w:val="2722776F"/>
    <w:rsid w:val="276A122F"/>
    <w:rsid w:val="27DF7465"/>
    <w:rsid w:val="28013942"/>
    <w:rsid w:val="28163846"/>
    <w:rsid w:val="28587946"/>
    <w:rsid w:val="28A15125"/>
    <w:rsid w:val="297107E6"/>
    <w:rsid w:val="29A46E4B"/>
    <w:rsid w:val="29C16765"/>
    <w:rsid w:val="2A497822"/>
    <w:rsid w:val="2A5D507B"/>
    <w:rsid w:val="2B040F10"/>
    <w:rsid w:val="2B550634"/>
    <w:rsid w:val="2B8A1EA0"/>
    <w:rsid w:val="2B97729C"/>
    <w:rsid w:val="2C9C304D"/>
    <w:rsid w:val="2CF01D01"/>
    <w:rsid w:val="2D053346"/>
    <w:rsid w:val="2D3C5304"/>
    <w:rsid w:val="2E277E7A"/>
    <w:rsid w:val="2E462B23"/>
    <w:rsid w:val="2EDD54CC"/>
    <w:rsid w:val="2EEB534C"/>
    <w:rsid w:val="2F0D7070"/>
    <w:rsid w:val="2FD7527F"/>
    <w:rsid w:val="30F9173B"/>
    <w:rsid w:val="310D15A9"/>
    <w:rsid w:val="312A31AC"/>
    <w:rsid w:val="31321010"/>
    <w:rsid w:val="31436F06"/>
    <w:rsid w:val="31496359"/>
    <w:rsid w:val="314F1BC2"/>
    <w:rsid w:val="318E2CAC"/>
    <w:rsid w:val="319D35B5"/>
    <w:rsid w:val="31A57F61"/>
    <w:rsid w:val="31B859B9"/>
    <w:rsid w:val="328442B4"/>
    <w:rsid w:val="32A63A63"/>
    <w:rsid w:val="32CD7280"/>
    <w:rsid w:val="3392223A"/>
    <w:rsid w:val="339C4E27"/>
    <w:rsid w:val="3594690A"/>
    <w:rsid w:val="35DA0D9B"/>
    <w:rsid w:val="35DC0849"/>
    <w:rsid w:val="3600792F"/>
    <w:rsid w:val="37362EDC"/>
    <w:rsid w:val="38A10829"/>
    <w:rsid w:val="38F65019"/>
    <w:rsid w:val="39050DB8"/>
    <w:rsid w:val="3A577D39"/>
    <w:rsid w:val="3A65181F"/>
    <w:rsid w:val="3B255741"/>
    <w:rsid w:val="3BD83F86"/>
    <w:rsid w:val="3CE16596"/>
    <w:rsid w:val="3D4A5933"/>
    <w:rsid w:val="3D724F16"/>
    <w:rsid w:val="3DA45043"/>
    <w:rsid w:val="3DB02C22"/>
    <w:rsid w:val="3DF80EEB"/>
    <w:rsid w:val="3E126451"/>
    <w:rsid w:val="3F6E5909"/>
    <w:rsid w:val="3FFF1DEC"/>
    <w:rsid w:val="400C109C"/>
    <w:rsid w:val="40356427"/>
    <w:rsid w:val="408178BE"/>
    <w:rsid w:val="40D914A8"/>
    <w:rsid w:val="415A6F31"/>
    <w:rsid w:val="418E2292"/>
    <w:rsid w:val="425C5EED"/>
    <w:rsid w:val="428037F5"/>
    <w:rsid w:val="42BE0955"/>
    <w:rsid w:val="438576C5"/>
    <w:rsid w:val="43AC0557"/>
    <w:rsid w:val="44501221"/>
    <w:rsid w:val="445634B0"/>
    <w:rsid w:val="446F7A2D"/>
    <w:rsid w:val="44C405B0"/>
    <w:rsid w:val="44E16B7D"/>
    <w:rsid w:val="46054AED"/>
    <w:rsid w:val="46250CEB"/>
    <w:rsid w:val="464B2261"/>
    <w:rsid w:val="466C6150"/>
    <w:rsid w:val="47697888"/>
    <w:rsid w:val="47D93185"/>
    <w:rsid w:val="480D7C89"/>
    <w:rsid w:val="48223734"/>
    <w:rsid w:val="48684BFE"/>
    <w:rsid w:val="498E0956"/>
    <w:rsid w:val="4A8B0CFA"/>
    <w:rsid w:val="4AB9081B"/>
    <w:rsid w:val="4AC15F41"/>
    <w:rsid w:val="4AD52CE0"/>
    <w:rsid w:val="4AEF06F5"/>
    <w:rsid w:val="4C202355"/>
    <w:rsid w:val="4C9149E5"/>
    <w:rsid w:val="4CD54ADB"/>
    <w:rsid w:val="4CE15C9E"/>
    <w:rsid w:val="4D746B23"/>
    <w:rsid w:val="4E1E499E"/>
    <w:rsid w:val="4F777BCB"/>
    <w:rsid w:val="50242014"/>
    <w:rsid w:val="50621F4F"/>
    <w:rsid w:val="512960E9"/>
    <w:rsid w:val="51621A77"/>
    <w:rsid w:val="51856AE2"/>
    <w:rsid w:val="52C91507"/>
    <w:rsid w:val="53230361"/>
    <w:rsid w:val="543F11CA"/>
    <w:rsid w:val="558143CA"/>
    <w:rsid w:val="567B117E"/>
    <w:rsid w:val="56AF6944"/>
    <w:rsid w:val="576F0018"/>
    <w:rsid w:val="577B3D89"/>
    <w:rsid w:val="58041C55"/>
    <w:rsid w:val="580E5A6B"/>
    <w:rsid w:val="585F790C"/>
    <w:rsid w:val="588311E3"/>
    <w:rsid w:val="58A3751B"/>
    <w:rsid w:val="59192CE1"/>
    <w:rsid w:val="595C0E2D"/>
    <w:rsid w:val="5A23799B"/>
    <w:rsid w:val="5A6776CD"/>
    <w:rsid w:val="5B2A2BD4"/>
    <w:rsid w:val="5CE172C2"/>
    <w:rsid w:val="5DFC1EDA"/>
    <w:rsid w:val="5E005E6E"/>
    <w:rsid w:val="5E0A2849"/>
    <w:rsid w:val="5E0A46E4"/>
    <w:rsid w:val="5F3538F6"/>
    <w:rsid w:val="5F7F47CB"/>
    <w:rsid w:val="607E307A"/>
    <w:rsid w:val="60AD717A"/>
    <w:rsid w:val="60B3541A"/>
    <w:rsid w:val="61092146"/>
    <w:rsid w:val="61BC4013"/>
    <w:rsid w:val="62150401"/>
    <w:rsid w:val="62C11CB7"/>
    <w:rsid w:val="632717A7"/>
    <w:rsid w:val="635D78BF"/>
    <w:rsid w:val="63E678B4"/>
    <w:rsid w:val="64AB3A08"/>
    <w:rsid w:val="64F425BA"/>
    <w:rsid w:val="6589577F"/>
    <w:rsid w:val="66D41CA7"/>
    <w:rsid w:val="6757039D"/>
    <w:rsid w:val="67A977D0"/>
    <w:rsid w:val="67AC6F4B"/>
    <w:rsid w:val="67D3114F"/>
    <w:rsid w:val="681772F0"/>
    <w:rsid w:val="682054F9"/>
    <w:rsid w:val="692F585A"/>
    <w:rsid w:val="699D0A15"/>
    <w:rsid w:val="69BC0531"/>
    <w:rsid w:val="69FF347E"/>
    <w:rsid w:val="6A6432E1"/>
    <w:rsid w:val="6A9C7D94"/>
    <w:rsid w:val="6B5F343C"/>
    <w:rsid w:val="6B7D0AFE"/>
    <w:rsid w:val="6C002D2C"/>
    <w:rsid w:val="6C003F58"/>
    <w:rsid w:val="6CED3FF7"/>
    <w:rsid w:val="6D033285"/>
    <w:rsid w:val="6D6E7C26"/>
    <w:rsid w:val="6DBF4807"/>
    <w:rsid w:val="6DC72DD0"/>
    <w:rsid w:val="6DDC464C"/>
    <w:rsid w:val="6E654DF6"/>
    <w:rsid w:val="6E6B7334"/>
    <w:rsid w:val="6F152CAB"/>
    <w:rsid w:val="6FA30886"/>
    <w:rsid w:val="70C20D61"/>
    <w:rsid w:val="70DA254F"/>
    <w:rsid w:val="70E35020"/>
    <w:rsid w:val="71900E5F"/>
    <w:rsid w:val="725620A9"/>
    <w:rsid w:val="72832099"/>
    <w:rsid w:val="72C30BFC"/>
    <w:rsid w:val="733A0C17"/>
    <w:rsid w:val="73905147"/>
    <w:rsid w:val="73D9089C"/>
    <w:rsid w:val="748E2F8C"/>
    <w:rsid w:val="74A0585D"/>
    <w:rsid w:val="74F6722B"/>
    <w:rsid w:val="76135853"/>
    <w:rsid w:val="761A519B"/>
    <w:rsid w:val="762847CC"/>
    <w:rsid w:val="76856AB9"/>
    <w:rsid w:val="77302EC9"/>
    <w:rsid w:val="77CE4DD0"/>
    <w:rsid w:val="7862383D"/>
    <w:rsid w:val="78D31D5D"/>
    <w:rsid w:val="79A83A7C"/>
    <w:rsid w:val="79FE72AE"/>
    <w:rsid w:val="7A164D8B"/>
    <w:rsid w:val="7A48123C"/>
    <w:rsid w:val="7B715850"/>
    <w:rsid w:val="7C354AE4"/>
    <w:rsid w:val="7C3C1FE5"/>
    <w:rsid w:val="7C7C44BA"/>
    <w:rsid w:val="7CA560E7"/>
    <w:rsid w:val="7CF91FAF"/>
    <w:rsid w:val="7D146DE8"/>
    <w:rsid w:val="7D1B5BB9"/>
    <w:rsid w:val="7E0A39F6"/>
    <w:rsid w:val="7E822071"/>
    <w:rsid w:val="7F323556"/>
    <w:rsid w:val="7FAFA22F"/>
    <w:rsid w:val="7FF7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2BB135-9EEC-4410-B2CD-C6B1A45C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uiPriority="0" w:qFormat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="360"/>
    </w:pPr>
  </w:style>
  <w:style w:type="paragraph" w:styleId="a4">
    <w:name w:val="Body Text"/>
    <w:basedOn w:val="a"/>
    <w:next w:val="7"/>
    <w:qFormat/>
    <w:pPr>
      <w:spacing w:after="120"/>
    </w:pPr>
  </w:style>
  <w:style w:type="paragraph" w:styleId="7">
    <w:name w:val="index 7"/>
    <w:basedOn w:val="a"/>
    <w:next w:val="a"/>
    <w:qFormat/>
    <w:pPr>
      <w:ind w:leftChars="1200" w:left="1200"/>
    </w:pPr>
    <w:rPr>
      <w:rFonts w:ascii="Calibri" w:hAnsi="Calibri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2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uiPriority w:val="22"/>
    <w:qFormat/>
    <w:rPr>
      <w:b/>
      <w:bCs/>
    </w:rPr>
  </w:style>
  <w:style w:type="character" w:styleId="aa">
    <w:name w:val="Emphasis"/>
    <w:basedOn w:val="a1"/>
    <w:uiPriority w:val="20"/>
    <w:qFormat/>
    <w:rPr>
      <w:i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纯文本1"/>
    <w:basedOn w:val="a"/>
    <w:qFormat/>
    <w:rPr>
      <w:rFonts w:ascii="宋体" w:hAnsi="Courier New" w:cs="宋体"/>
      <w:szCs w:val="21"/>
    </w:rPr>
  </w:style>
  <w:style w:type="character" w:customStyle="1" w:styleId="Char0">
    <w:name w:val="页眉 Char"/>
    <w:basedOn w:val="a1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423</Words>
  <Characters>2414</Characters>
  <Application>Microsoft Office Word</Application>
  <DocSecurity>0</DocSecurity>
  <Lines>20</Lines>
  <Paragraphs>5</Paragraphs>
  <ScaleCrop>false</ScaleCrop>
  <Company>Microsoft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刘哲知</dc:creator>
  <cp:lastModifiedBy>sm</cp:lastModifiedBy>
  <cp:revision>105</cp:revision>
  <cp:lastPrinted>2023-02-13T06:58:00Z</cp:lastPrinted>
  <dcterms:created xsi:type="dcterms:W3CDTF">2023-02-10T09:48:00Z</dcterms:created>
  <dcterms:modified xsi:type="dcterms:W3CDTF">2023-02-14T02:22:00Z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53FC8EE78ED941D5BF92F55904BEFDAA</vt:lpwstr>
  </property>
</Properties>
</file>